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3FFB0" w14:textId="7260EF3F" w:rsidR="00FB73E0" w:rsidRDefault="00FB73E0" w:rsidP="00FB73E0">
      <w:pPr>
        <w:jc w:val="both"/>
      </w:pPr>
      <w:r>
        <w:rPr>
          <w:color w:val="444444"/>
          <w:sz w:val="27"/>
          <w:szCs w:val="27"/>
          <w:shd w:val="clear" w:color="auto" w:fill="FFFFFF"/>
        </w:rPr>
        <w:t>Nessa aula você terá a oportunidade de conhecer o conteúdo dos apócrifos da Bíblia, tanto do Primeiro como do Segundo Testamento. São 180 livros, dentre eles: Evangelho de Tomé; Evangelho de Maria Madalena; Livro de Enoque; Atos de Judas Tadeu; Atos de Tecla; Apocalipse de Pedro; Atos de Tecla; Testamento de Moisés; Oráculos Sibilinos; Salmos; Odes de Salomão; Evangelho de Pedro; Evangelho de Filipe; Assunção de Maria; Evangelho armênio da infância do menino Jesus. O</w:t>
      </w:r>
      <w:r>
        <w:rPr>
          <w:color w:val="444444"/>
          <w:sz w:val="27"/>
          <w:szCs w:val="27"/>
          <w:shd w:val="clear" w:color="auto" w:fill="FFFFFF"/>
        </w:rPr>
        <w:t>s</w:t>
      </w:r>
      <w:r>
        <w:rPr>
          <w:color w:val="444444"/>
          <w:sz w:val="27"/>
          <w:szCs w:val="27"/>
          <w:shd w:val="clear" w:color="auto" w:fill="FFFFFF"/>
        </w:rPr>
        <w:t xml:space="preserve"> apócrifos são importantes como memórias de cristianismos e judaísmos perdidos. Estudá-los é um grande desafio, não para torná-los inspirados, mas para compreender a fé de forma ecumênica e em diálogo inter-religioso.</w:t>
      </w:r>
    </w:p>
    <w:sectPr w:rsidR="00FB73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E0"/>
    <w:rsid w:val="003B49E6"/>
    <w:rsid w:val="00FB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615A"/>
  <w15:chartTrackingRefBased/>
  <w15:docId w15:val="{2561CE49-352E-4EDB-B1B9-635BD36B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1</cp:revision>
  <dcterms:created xsi:type="dcterms:W3CDTF">2021-01-12T13:05:00Z</dcterms:created>
  <dcterms:modified xsi:type="dcterms:W3CDTF">2021-01-12T13:37:00Z</dcterms:modified>
</cp:coreProperties>
</file>