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5518" w14:textId="51DB2715" w:rsidR="006F4E55" w:rsidRPr="00650FA4" w:rsidRDefault="00825CB5" w:rsidP="006F4E5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SIMBÓLICO </w:t>
      </w:r>
      <w:r w:rsidR="00121152">
        <w:rPr>
          <w:rFonts w:ascii="Arial" w:hAnsi="Arial" w:cs="Arial"/>
          <w:b/>
        </w:rPr>
        <w:t xml:space="preserve">E O REAL </w:t>
      </w:r>
      <w:r>
        <w:rPr>
          <w:rFonts w:ascii="Arial" w:hAnsi="Arial" w:cs="Arial"/>
          <w:b/>
        </w:rPr>
        <w:t>QUE EMANAM DE PEDRO, DE PAULO E DE FRANCISCO, O PAPA!</w:t>
      </w:r>
    </w:p>
    <w:p w14:paraId="4CAC5BF3" w14:textId="77777777" w:rsidR="006F4E55" w:rsidRDefault="006F4E55" w:rsidP="006F4E55">
      <w:pPr>
        <w:spacing w:line="360" w:lineRule="auto"/>
        <w:jc w:val="right"/>
        <w:rPr>
          <w:b/>
          <w:i/>
        </w:rPr>
      </w:pPr>
    </w:p>
    <w:p w14:paraId="2F5D6109" w14:textId="77777777" w:rsidR="006F4E55" w:rsidRPr="0053301C" w:rsidRDefault="006F4E55" w:rsidP="006F4E55">
      <w:pPr>
        <w:spacing w:line="360" w:lineRule="auto"/>
        <w:ind w:right="-1" w:firstLine="709"/>
        <w:jc w:val="right"/>
        <w:rPr>
          <w:i/>
        </w:rPr>
      </w:pPr>
      <w:r w:rsidRPr="0053301C">
        <w:rPr>
          <w:i/>
        </w:rPr>
        <w:t>Prof. Dr. Frei Jacir de Freitas Faria, OFM</w:t>
      </w:r>
      <w:r w:rsidRPr="0053301C">
        <w:rPr>
          <w:rStyle w:val="Refdenotaderodap"/>
          <w:rFonts w:eastAsiaTheme="majorEastAsia"/>
        </w:rPr>
        <w:footnoteReference w:id="1"/>
      </w:r>
    </w:p>
    <w:p w14:paraId="24520EE8" w14:textId="77777777" w:rsidR="006F4E55" w:rsidRDefault="006F4E55" w:rsidP="006F4E55">
      <w:pPr>
        <w:spacing w:line="360" w:lineRule="auto"/>
        <w:jc w:val="both"/>
        <w:rPr>
          <w:b/>
        </w:rPr>
      </w:pPr>
    </w:p>
    <w:p w14:paraId="166148C6" w14:textId="748458B5" w:rsidR="006F4E55" w:rsidRDefault="006F4E55" w:rsidP="006F4E55">
      <w:pPr>
        <w:spacing w:line="360" w:lineRule="auto"/>
        <w:ind w:right="-1" w:firstLine="709"/>
        <w:jc w:val="both"/>
      </w:pPr>
      <w:r>
        <w:t>Pedro e Paulo, dois grandes personagens e fundamentos do cristianismo da primeira hora, inspiram a nossa reflexão de hoje. Qual o papel deles na formação do cristianismo? Por que eles se tornaram os protetores de Roma? Por que eles são considerados colunas da Igreja? Qual a relação de Pedro e Paulo com o martírio? Por que, ao celebrá-los, rezamos pelo papa? Qual a importância do Papa Francisco para a Igreja?</w:t>
      </w:r>
    </w:p>
    <w:p w14:paraId="46D55D07" w14:textId="77777777" w:rsidR="00AE08FB" w:rsidRDefault="006F4E55" w:rsidP="006F4E55">
      <w:pPr>
        <w:spacing w:line="360" w:lineRule="auto"/>
        <w:ind w:right="-1" w:firstLine="709"/>
        <w:jc w:val="both"/>
        <w:rPr>
          <w:i/>
        </w:rPr>
      </w:pPr>
      <w:r>
        <w:t xml:space="preserve">Os nomes Pedro e Paulo já nos revelam algo da missão de cada um deles. Pedro significa </w:t>
      </w:r>
      <w:r>
        <w:rPr>
          <w:i/>
        </w:rPr>
        <w:t xml:space="preserve">pedra </w:t>
      </w:r>
      <w:r>
        <w:t xml:space="preserve">e </w:t>
      </w:r>
      <w:r>
        <w:rPr>
          <w:i/>
        </w:rPr>
        <w:t>gruta escavada na rocha.</w:t>
      </w:r>
      <w:r>
        <w:t xml:space="preserve"> Paulo, por sua vez, </w:t>
      </w:r>
      <w:r>
        <w:rPr>
          <w:i/>
        </w:rPr>
        <w:t xml:space="preserve">de baixa estatura. </w:t>
      </w:r>
      <w:r>
        <w:t xml:space="preserve">Já Saulo, primeiro nome de Paulo, antes de sua conversão, é a forma grecizada de Saul, vindo a significar: </w:t>
      </w:r>
      <w:r>
        <w:rPr>
          <w:i/>
        </w:rPr>
        <w:t xml:space="preserve">o implorado. </w:t>
      </w:r>
    </w:p>
    <w:p w14:paraId="62ED5261" w14:textId="1D2F801D" w:rsidR="006F4E55" w:rsidRDefault="006F4E55" w:rsidP="006F4E55">
      <w:pPr>
        <w:spacing w:line="360" w:lineRule="auto"/>
        <w:ind w:right="-1" w:firstLine="709"/>
        <w:jc w:val="both"/>
      </w:pPr>
      <w:r>
        <w:t xml:space="preserve">Paulo lutou fervorosamente contra o cristianismo e a favor dele. De perseguidor, tornou-se o maior missionário no anúncio de Jesus ressuscitado. “Em vão seria a nossa fé se Cristo não tivesse ressuscitado” (1Cor 15,17), pregava com ardor, mesmo não tendo conhecido Jesus de Nazaré. Comumente se diz que Pedro pensou a igreja internamente, e Paulo, externamente. Ambos conheceram a morte por meio do martírio, entre os anos de 64 e 67 E.C., em Roma. Paulo morreu decapitado, e Pedro, crucificado de cabeça para baixo. </w:t>
      </w:r>
    </w:p>
    <w:p w14:paraId="457E3A6A" w14:textId="08CA4CB3" w:rsidR="006F4E55" w:rsidRDefault="006F4E55" w:rsidP="00A82718">
      <w:pPr>
        <w:spacing w:line="360" w:lineRule="auto"/>
        <w:ind w:right="-1" w:firstLine="709"/>
        <w:jc w:val="both"/>
      </w:pPr>
      <w:r>
        <w:t xml:space="preserve"> O bispo Dâmaso de Roma, entre os anos de 366 </w:t>
      </w:r>
      <w:r w:rsidR="00AE08FB">
        <w:t>e</w:t>
      </w:r>
      <w:r>
        <w:t xml:space="preserve"> 384, instituiu o culto anual a Pedro e Paulo, que passou a ser celebrado no dia 29 de junho como padroeiros da capital do império.  Com isso, o império, de perseguidor passou a tê-los como padroeiros do cristianismo, agora católico, isto é, </w:t>
      </w:r>
      <w:proofErr w:type="gramStart"/>
      <w:r>
        <w:t>universal, e romano</w:t>
      </w:r>
      <w:proofErr w:type="gramEnd"/>
      <w:r w:rsidR="00A82718">
        <w:t>.</w:t>
      </w:r>
      <w:r w:rsidRPr="0053301C">
        <w:rPr>
          <w:rStyle w:val="Refdenotaderodap"/>
          <w:rFonts w:eastAsiaTheme="majorEastAsia"/>
        </w:rPr>
        <w:footnoteReference w:id="2"/>
      </w:r>
      <w:r w:rsidR="00AE08FB">
        <w:t xml:space="preserve"> </w:t>
      </w:r>
      <w:r>
        <w:t xml:space="preserve">Assim, o bispo de Roma, que é o primeiro papa, passou a ser referência para todo o mundo cristão. Por isso, hoje celebramos também o dia do papa.  </w:t>
      </w:r>
    </w:p>
    <w:p w14:paraId="400F561E" w14:textId="38E9C6DF" w:rsidR="006F4E55" w:rsidRPr="008649B6" w:rsidRDefault="006F4E55" w:rsidP="00A82718">
      <w:pPr>
        <w:spacing w:line="360" w:lineRule="auto"/>
        <w:jc w:val="both"/>
        <w:rPr>
          <w:b/>
        </w:rPr>
      </w:pPr>
      <w:r>
        <w:rPr>
          <w:b/>
        </w:rPr>
        <w:lastRenderedPageBreak/>
        <w:t>At 12,1-11</w:t>
      </w:r>
      <w:r w:rsidRPr="008649B6">
        <w:rPr>
          <w:b/>
          <w:color w:val="000000"/>
        </w:rPr>
        <w:t xml:space="preserve">: </w:t>
      </w:r>
      <w:r w:rsidR="00AE08FB">
        <w:rPr>
          <w:b/>
          <w:color w:val="000000"/>
        </w:rPr>
        <w:t xml:space="preserve">a sina do </w:t>
      </w:r>
      <w:r>
        <w:rPr>
          <w:b/>
          <w:color w:val="000000"/>
        </w:rPr>
        <w:t xml:space="preserve">três </w:t>
      </w:r>
      <w:r w:rsidR="00AE08FB">
        <w:rPr>
          <w:b/>
          <w:color w:val="000000"/>
        </w:rPr>
        <w:t xml:space="preserve">e chamado para </w:t>
      </w:r>
      <w:r>
        <w:rPr>
          <w:b/>
          <w:color w:val="000000"/>
        </w:rPr>
        <w:t xml:space="preserve">a </w:t>
      </w:r>
      <w:r w:rsidR="00AE08FB">
        <w:rPr>
          <w:b/>
          <w:color w:val="000000"/>
        </w:rPr>
        <w:t>missão</w:t>
      </w:r>
      <w:r>
        <w:rPr>
          <w:b/>
          <w:color w:val="000000"/>
        </w:rPr>
        <w:t xml:space="preserve"> </w:t>
      </w:r>
    </w:p>
    <w:p w14:paraId="27678116" w14:textId="77777777" w:rsidR="006F4E55" w:rsidRDefault="006F4E55" w:rsidP="006F4E55">
      <w:pPr>
        <w:spacing w:line="360" w:lineRule="auto"/>
        <w:ind w:firstLine="709"/>
        <w:jc w:val="both"/>
      </w:pPr>
      <w:r>
        <w:t xml:space="preserve">Atos dos Apóstolos nos dá uma informação que se tornara uma prática comum do império romano em relação aos cristãos: os discípulos são martirizados, mortos pela espada ou encarcerados, o que agradava aos judeus (v.3). Pedro, preso pela terceira vez por ordem de Herodes Agripa I, esperava o momento de sua morte, possivelmente após a festa da Páscoa. Era noite. Um anjo do Senhor, isto é, Deus mesmo, vem ao seu encontro. Miraculosamente as correntes se rompem e as portas se abrem. Pedro, iluminado por uma luz, é convocado a colocar-se de pé, vestir-se e calçar as sandálias. </w:t>
      </w:r>
    </w:p>
    <w:p w14:paraId="66DE9782" w14:textId="598DE392" w:rsidR="00A82718" w:rsidRDefault="006F4E55" w:rsidP="006F4E55">
      <w:pPr>
        <w:spacing w:line="360" w:lineRule="auto"/>
        <w:ind w:firstLine="709"/>
        <w:jc w:val="both"/>
      </w:pPr>
      <w:r>
        <w:t xml:space="preserve">Nesse episódio, destacam-se algumas relações simbólicas. Pedro, que havia negado Jesus três vezes (Mt 26, 69-75), outras três, sido interrogado por ele se o amava (Jo 21, 14-17); aqui, é três vezes preso por anunciar Jesus ressuscitado. O número três nos remete à manifestação de fé judaica do </w:t>
      </w:r>
      <w:r w:rsidRPr="00D94149">
        <w:rPr>
          <w:i/>
        </w:rPr>
        <w:t>Shemá Israel</w:t>
      </w:r>
      <w:r>
        <w:t xml:space="preserve"> de Dt 6,4-9: “Escuta, ó Israel, amarás o Senhor, teu Deus, com todo o teu coração, teu ser e tuas posses</w:t>
      </w:r>
      <w:r w:rsidR="00C41EBD">
        <w:t>”.</w:t>
      </w:r>
      <w:r w:rsidR="00A82718" w:rsidRPr="0053301C">
        <w:rPr>
          <w:rStyle w:val="Refdenotaderodap"/>
          <w:rFonts w:eastAsiaTheme="majorEastAsia"/>
        </w:rPr>
        <w:footnoteReference w:id="3"/>
      </w:r>
      <w:r>
        <w:t xml:space="preserve"> A luz é a presença de Deus, outrora manifestada no Sinai. O anjo é a presença de Deus, que, tendo salvado seu Filho da morte, fez o mesmo com o Pedro. </w:t>
      </w:r>
    </w:p>
    <w:p w14:paraId="48CFE7B5" w14:textId="692FB924" w:rsidR="006F4E55" w:rsidRDefault="006F4E55" w:rsidP="006F4E55">
      <w:pPr>
        <w:spacing w:line="360" w:lineRule="auto"/>
        <w:ind w:firstLine="709"/>
        <w:jc w:val="both"/>
      </w:pPr>
      <w:r>
        <w:t xml:space="preserve">O anjo convida Pedro a colocar-se na postura de missionário: levantar-se, cingir-se e partir. Portas fechadas serão abertas, apesar dos inúmeros guardas presentes. A comunidade, que se mantinha unida na fé, percebe a ação de Deus que caminha com ela. Pedro é um exemplo de fé e de esperança para todos. </w:t>
      </w:r>
    </w:p>
    <w:p w14:paraId="20DAB84F" w14:textId="77777777" w:rsidR="003848C6" w:rsidRDefault="006F4E55" w:rsidP="006F4E55">
      <w:pPr>
        <w:spacing w:line="360" w:lineRule="auto"/>
        <w:ind w:firstLine="709"/>
        <w:jc w:val="both"/>
      </w:pPr>
      <w:r>
        <w:t xml:space="preserve">Depois desses fatos, Lucas e a comunidade de Atos silenciam sobre a vida de Pedro. Os capítulos seguintes tratarão de outro grande apóstolo, Paulo. Assim, Atos dos Apóstolos narra atos de Pedro e Paulo, mais que dos apóstolos, como sugere o título do livro. Fato que também comprova a importância colossal dessas duas personagens primevas do cristianismo.      </w:t>
      </w:r>
    </w:p>
    <w:p w14:paraId="254E470C" w14:textId="77777777" w:rsidR="003848C6" w:rsidRDefault="003848C6" w:rsidP="006F4E55">
      <w:pPr>
        <w:spacing w:line="360" w:lineRule="auto"/>
        <w:ind w:firstLine="709"/>
        <w:jc w:val="both"/>
      </w:pPr>
    </w:p>
    <w:p w14:paraId="47085EB1" w14:textId="03989231" w:rsidR="003848C6" w:rsidRPr="003848C6" w:rsidRDefault="003848C6" w:rsidP="003848C6">
      <w:pPr>
        <w:spacing w:line="360" w:lineRule="auto"/>
        <w:ind w:right="-136"/>
        <w:jc w:val="both"/>
      </w:pPr>
      <w:r>
        <w:rPr>
          <w:b/>
          <w:color w:val="000000"/>
        </w:rPr>
        <w:t>2Tm 4,6-8.17-18)</w:t>
      </w:r>
      <w:r w:rsidRPr="001D3C67">
        <w:rPr>
          <w:b/>
          <w:color w:val="000000"/>
        </w:rPr>
        <w:t xml:space="preserve">: </w:t>
      </w:r>
      <w:r>
        <w:rPr>
          <w:b/>
          <w:color w:val="000000"/>
        </w:rPr>
        <w:t>Paulo</w:t>
      </w:r>
      <w:r w:rsidR="00121152">
        <w:rPr>
          <w:b/>
          <w:color w:val="000000"/>
        </w:rPr>
        <w:t xml:space="preserve"> e o simbolismo do</w:t>
      </w:r>
      <w:r>
        <w:rPr>
          <w:b/>
          <w:color w:val="000000"/>
        </w:rPr>
        <w:t xml:space="preserve"> atleta </w:t>
      </w:r>
    </w:p>
    <w:p w14:paraId="27259A26" w14:textId="77777777" w:rsidR="003848C6" w:rsidRDefault="003848C6" w:rsidP="003848C6">
      <w:pPr>
        <w:spacing w:line="360" w:lineRule="auto"/>
        <w:ind w:right="-136" w:firstLine="709"/>
        <w:jc w:val="both"/>
      </w:pPr>
    </w:p>
    <w:p w14:paraId="68976238" w14:textId="56FA4775" w:rsidR="003848C6" w:rsidRDefault="003848C6" w:rsidP="003848C6">
      <w:pPr>
        <w:spacing w:line="360" w:lineRule="auto"/>
        <w:ind w:right="-136" w:firstLine="709"/>
        <w:jc w:val="both"/>
      </w:pPr>
      <w:r>
        <w:t>Essa leitura é uma das páginas de rara beleza literária da Bíblia. Paulo, assim como Pedro, tem consciência de que sua hora está chegando. Sabedor disso, ele afirma</w:t>
      </w:r>
      <w:r w:rsidR="00AE08FB">
        <w:t>: “</w:t>
      </w:r>
      <w:r>
        <w:t xml:space="preserve">Combati o bom combate, terminei a minha corrida, conservei a fé” (v.7). Paulo sabe que, assim </w:t>
      </w:r>
      <w:r>
        <w:lastRenderedPageBreak/>
        <w:t xml:space="preserve">como o mestre que foi abandonado diante dos tribunais (Mt 26,31), ele deveria perdoar a todos (v.16). E, além disso, testemunhar o ressuscitado a todos os povos (v. 17b).  </w:t>
      </w:r>
    </w:p>
    <w:p w14:paraId="129FE3F3" w14:textId="3E488423" w:rsidR="003848C6" w:rsidRPr="004731F1" w:rsidRDefault="003848C6" w:rsidP="003848C6">
      <w:pPr>
        <w:spacing w:line="360" w:lineRule="auto"/>
        <w:ind w:right="-136" w:firstLine="709"/>
        <w:jc w:val="both"/>
      </w:pPr>
      <w:r>
        <w:t>A imagem simbólica de um Paulo esportista é fenomenal. Paulo, o pequeno, foi um lutador na fé. Paulo caminha para a morte, o martírio, sabendo que o mesmo Senhor Jesus que sempre esteve ao seu lado, o salvará e o levará para glória do seu reino celestial (</w:t>
      </w:r>
      <w:r w:rsidR="00AE08FB">
        <w:t>vv</w:t>
      </w:r>
      <w:r>
        <w:t>.17-18).  A coroa de sua vitória olímpica é outra, a da justiça e da imortalidade. Paulo tornou-se um atleta imortal do ressuscitado, jamais esquecido pelos guerreiros cristãos de ontem e de hoje. Um símbolo que permanece vivo no meio de nós.</w:t>
      </w:r>
    </w:p>
    <w:p w14:paraId="69974AB1" w14:textId="77777777" w:rsidR="006F4E55" w:rsidRPr="008F0531" w:rsidRDefault="006F4E55" w:rsidP="006F4E55">
      <w:pPr>
        <w:spacing w:line="360" w:lineRule="auto"/>
        <w:ind w:firstLine="709"/>
        <w:jc w:val="both"/>
      </w:pPr>
      <w:r>
        <w:t xml:space="preserve">   </w:t>
      </w:r>
    </w:p>
    <w:p w14:paraId="6C19486E" w14:textId="19CBE5DF" w:rsidR="006F4E55" w:rsidRDefault="006F4E55" w:rsidP="003848C6">
      <w:pPr>
        <w:spacing w:after="240"/>
        <w:jc w:val="both"/>
        <w:rPr>
          <w:b/>
          <w:color w:val="000000"/>
        </w:rPr>
      </w:pPr>
      <w:r>
        <w:rPr>
          <w:b/>
          <w:color w:val="000000"/>
        </w:rPr>
        <w:t>Mt 16</w:t>
      </w:r>
      <w:r w:rsidRPr="008649B6">
        <w:rPr>
          <w:b/>
          <w:color w:val="000000"/>
        </w:rPr>
        <w:t xml:space="preserve">, </w:t>
      </w:r>
      <w:r>
        <w:rPr>
          <w:b/>
          <w:color w:val="000000"/>
        </w:rPr>
        <w:t>13-20</w:t>
      </w:r>
      <w:r w:rsidRPr="008649B6">
        <w:rPr>
          <w:b/>
          <w:color w:val="000000"/>
        </w:rPr>
        <w:t xml:space="preserve">: </w:t>
      </w:r>
      <w:r>
        <w:rPr>
          <w:b/>
          <w:color w:val="000000"/>
        </w:rPr>
        <w:t>Pedro</w:t>
      </w:r>
      <w:r w:rsidR="00AE08FB">
        <w:rPr>
          <w:b/>
          <w:color w:val="000000"/>
        </w:rPr>
        <w:t xml:space="preserve"> e os simbolismos da </w:t>
      </w:r>
      <w:r>
        <w:rPr>
          <w:b/>
          <w:color w:val="000000"/>
        </w:rPr>
        <w:t>pedra</w:t>
      </w:r>
      <w:r w:rsidR="00121152">
        <w:rPr>
          <w:b/>
          <w:color w:val="000000"/>
        </w:rPr>
        <w:t>,</w:t>
      </w:r>
      <w:r w:rsidR="00AE08FB">
        <w:rPr>
          <w:b/>
          <w:color w:val="000000"/>
        </w:rPr>
        <w:t xml:space="preserve"> da </w:t>
      </w:r>
      <w:r>
        <w:rPr>
          <w:b/>
          <w:color w:val="000000"/>
        </w:rPr>
        <w:t>gruta</w:t>
      </w:r>
      <w:r w:rsidR="00121152">
        <w:rPr>
          <w:b/>
          <w:color w:val="000000"/>
        </w:rPr>
        <w:t xml:space="preserve"> e d</w:t>
      </w:r>
      <w:r w:rsidR="00AE08FB">
        <w:rPr>
          <w:b/>
          <w:color w:val="000000"/>
        </w:rPr>
        <w:t>a c</w:t>
      </w:r>
      <w:r>
        <w:rPr>
          <w:b/>
          <w:color w:val="000000"/>
        </w:rPr>
        <w:t>have</w:t>
      </w:r>
    </w:p>
    <w:p w14:paraId="5EB8C38A" w14:textId="77777777" w:rsidR="00A82718" w:rsidRDefault="006F4E55" w:rsidP="00C41EBD">
      <w:pPr>
        <w:spacing w:line="360" w:lineRule="auto"/>
        <w:ind w:firstLine="709"/>
        <w:jc w:val="both"/>
      </w:pPr>
      <w:r>
        <w:t>O evangelho inicia com uma pergunta de Jesus sobre o que o povo pensava sobre ele, e termina com Pedro sendo instituído como liderança, referência para a igreja primitiva.</w:t>
      </w:r>
    </w:p>
    <w:p w14:paraId="5EABA3BC" w14:textId="4D49503E" w:rsidR="00C41EBD" w:rsidRDefault="006F4E55" w:rsidP="00C41EBD">
      <w:pPr>
        <w:spacing w:line="360" w:lineRule="auto"/>
        <w:ind w:firstLine="709"/>
        <w:jc w:val="both"/>
      </w:pPr>
      <w:r>
        <w:t xml:space="preserve">Em Cesareia de Filipe, longe do poder político e econômico, Jesus lança a pergunta: “Quem sou para o povo e para vocês, meus discípulos?”. O povo, respondem os discípulos, dizem que você é João Batista, Elias, Jeremias ou um dos profetas. Ao que Pedro, de forma contundente, toma a palavra e lhe diz: “Você é o Messias, o Filho de Deus vivo” (v.16). Essas opiniões eram importantes para Jesus e para a comunidade de Mateus que, ao escrever o seu evangelho, via nelas um dos pontos cruciais de sua narrativa: a </w:t>
      </w:r>
      <w:r w:rsidR="003848C6">
        <w:t>messianidade</w:t>
      </w:r>
      <w:r>
        <w:t xml:space="preserve"> de Jesus. Ademais, elas demonstram a relação entre Jesus e a tradição de Israel. </w:t>
      </w:r>
    </w:p>
    <w:p w14:paraId="1774CE1C" w14:textId="3B97DB20" w:rsidR="006F4E55" w:rsidRDefault="006F4E55" w:rsidP="00C41EBD">
      <w:pPr>
        <w:spacing w:line="360" w:lineRule="auto"/>
        <w:ind w:firstLine="709"/>
        <w:jc w:val="both"/>
      </w:pPr>
      <w:r>
        <w:t xml:space="preserve">A menção do profeta Elias revela a sua importância para os judeus. Segundo a tradição, ele, após ter ido ao céu em um carro de fogo (2Rs 2,1-18), voltaria. Na celebração do jantar de </w:t>
      </w:r>
      <w:r w:rsidR="00C41EBD">
        <w:t>P</w:t>
      </w:r>
      <w:r>
        <w:t xml:space="preserve">áscoa, os judeus reservam um lugar especial para ele. No final, solenemente, a porta da casa é aberta para receber Elias no convívio familiar. A novidade, no entanto, é a resposta de Pedro. A convivência com o mestre lhe deu a certeza de que ele é o messias, o Cristo, o ungido, o Filho de Deus vivo (v.16). </w:t>
      </w:r>
    </w:p>
    <w:p w14:paraId="5A1514BB" w14:textId="1B1F06EB" w:rsidR="00C41EBD" w:rsidRDefault="006F4E55" w:rsidP="006F4E55">
      <w:pPr>
        <w:spacing w:line="360" w:lineRule="auto"/>
        <w:ind w:firstLine="709"/>
        <w:jc w:val="both"/>
      </w:pPr>
      <w:r>
        <w:t xml:space="preserve">Da resposta de Pedro emergem outras relações simbólicas: Pedro recebe as chaves do reino; é confirmado como liderança do grupo; é chamado de pedra e gruta, sob e sobre a qual seria edificada a igreja, a comunidade que nasceria do seu seguimento. Analisemos esse último simbolismo. Jesus lhe diz: “Tu és </w:t>
      </w:r>
      <w:r w:rsidRPr="003848C6">
        <w:rPr>
          <w:i/>
          <w:iCs/>
        </w:rPr>
        <w:t>Kepha</w:t>
      </w:r>
      <w:r>
        <w:t xml:space="preserve"> (cefas), e sobre ela edificarei a minha igreja.” Qual é o significado das palavras de Jesus a Pedro, ao referir-se ao seu nome como pedra, em aramaico, </w:t>
      </w:r>
      <w:r>
        <w:rPr>
          <w:i/>
        </w:rPr>
        <w:t>K</w:t>
      </w:r>
      <w:r w:rsidRPr="00C43BA2">
        <w:rPr>
          <w:i/>
        </w:rPr>
        <w:t>e</w:t>
      </w:r>
      <w:r>
        <w:rPr>
          <w:i/>
        </w:rPr>
        <w:t>ph</w:t>
      </w:r>
      <w:r w:rsidRPr="00C43BA2">
        <w:rPr>
          <w:i/>
        </w:rPr>
        <w:t>a</w:t>
      </w:r>
      <w:r>
        <w:t xml:space="preserve">? Esse substantivo não teria também outra significação? </w:t>
      </w:r>
    </w:p>
    <w:p w14:paraId="7713B713" w14:textId="7F4F18DB" w:rsidR="006F4E55" w:rsidRDefault="006F4E55" w:rsidP="006F4E55">
      <w:pPr>
        <w:spacing w:line="360" w:lineRule="auto"/>
        <w:ind w:firstLine="709"/>
        <w:jc w:val="both"/>
      </w:pPr>
      <w:r>
        <w:lastRenderedPageBreak/>
        <w:t xml:space="preserve">Naquele tempo, o povo tinha o costume de escavar as rochas para daí tirarem pedras para construir casas. Os buracos formados nas rochas recebiam, na língua familiar, o aramaico, o nome de </w:t>
      </w:r>
      <w:r>
        <w:rPr>
          <w:i/>
          <w:iCs/>
        </w:rPr>
        <w:t xml:space="preserve">Kepha. </w:t>
      </w:r>
      <w:r>
        <w:t xml:space="preserve">Daí que </w:t>
      </w:r>
      <w:r w:rsidRPr="006C74FA">
        <w:rPr>
          <w:i/>
        </w:rPr>
        <w:t>Kepha</w:t>
      </w:r>
      <w:r>
        <w:t xml:space="preserve"> pode ser também entendido como </w:t>
      </w:r>
      <w:r>
        <w:rPr>
          <w:i/>
          <w:iCs/>
        </w:rPr>
        <w:t>gruta escavada na rocha</w:t>
      </w:r>
      <w:r>
        <w:t xml:space="preserve">. Aos pobres restava o infortúnio de morar nessas cavernas ou grutas. </w:t>
      </w:r>
      <w:r>
        <w:rPr>
          <w:i/>
          <w:iCs/>
        </w:rPr>
        <w:t xml:space="preserve">Kepha </w:t>
      </w:r>
      <w:r>
        <w:t xml:space="preserve">traduz também o substantivo grego </w:t>
      </w:r>
      <w:r>
        <w:rPr>
          <w:i/>
          <w:iCs/>
        </w:rPr>
        <w:t xml:space="preserve">Pétros </w:t>
      </w:r>
      <w:r>
        <w:t xml:space="preserve">(Pedro). Então Pedro não significa pedra? Sim, mas tomado no sentido anterior, pode significar gruta escavada na rocha. Desse modo, Jesus, então, teria dito a Pedro: “Tu és gruta </w:t>
      </w:r>
      <w:r>
        <w:rPr>
          <w:i/>
          <w:iCs/>
        </w:rPr>
        <w:t>escavada na rocha</w:t>
      </w:r>
      <w:r>
        <w:t>, e sob (debaixo) dessa gruta, onde vivem os pobres, aí edificarei a minha Igreja”</w:t>
      </w:r>
      <w:r w:rsidR="00C41EBD">
        <w:t>.</w:t>
      </w:r>
      <w:r w:rsidR="00C41EBD" w:rsidRPr="00C41EBD">
        <w:rPr>
          <w:rStyle w:val="Refdenotaderodap"/>
          <w:rFonts w:eastAsiaTheme="majorEastAsia"/>
        </w:rPr>
        <w:t xml:space="preserve"> </w:t>
      </w:r>
      <w:r w:rsidR="00C41EBD" w:rsidRPr="0053301C">
        <w:rPr>
          <w:rStyle w:val="Refdenotaderodap"/>
          <w:rFonts w:eastAsiaTheme="majorEastAsia"/>
        </w:rPr>
        <w:footnoteReference w:id="4"/>
      </w:r>
      <w:r>
        <w:t xml:space="preserve"> </w:t>
      </w:r>
    </w:p>
    <w:p w14:paraId="4A6348DD" w14:textId="74EFB158" w:rsidR="006F4E55" w:rsidRDefault="006F4E55" w:rsidP="006F4E55">
      <w:pPr>
        <w:spacing w:line="360" w:lineRule="auto"/>
        <w:ind w:right="-136" w:firstLine="709"/>
        <w:jc w:val="both"/>
      </w:pPr>
      <w:r>
        <w:t xml:space="preserve">Considerando o que foi dito acima, há espaço para duas afirmações hermenêuticas plausíveis: a) Pedro representa a rocha, a pedra da nova comunidade de fé, que sabe quem é Jesus e quer anunciá-lo e vivenciá-lo, tendo Pedro como seu líder; b) Pedro é a igreja dos pobres que vivem nas grutas de ontem e nas favelas e barracos de hoje, lugar onde a igreja deveria estar, mas, infelizmente está cada vez mais se distanciando. As igrejas </w:t>
      </w:r>
      <w:r w:rsidR="00C41EBD">
        <w:t xml:space="preserve">evangélicas </w:t>
      </w:r>
      <w:r>
        <w:t xml:space="preserve">proliferam porque </w:t>
      </w:r>
      <w:r w:rsidR="00C41EBD">
        <w:t xml:space="preserve">os católicos </w:t>
      </w:r>
      <w:r>
        <w:t xml:space="preserve">não </w:t>
      </w:r>
      <w:r w:rsidR="00C41EBD">
        <w:t xml:space="preserve">foram </w:t>
      </w:r>
      <w:r>
        <w:t xml:space="preserve">capazes de dar respostas aos problemas da pós-modernidade. Não que elas também saibam, mas, pelo menos, estão mais próximas dos empobrecidos, na vivência de seus problemas econômicos e existenciais, mesmo que tirando proveito da situação.  </w:t>
      </w:r>
    </w:p>
    <w:p w14:paraId="5DEF34F4" w14:textId="4E42E5BA" w:rsidR="006F4E55" w:rsidRDefault="006F4E55" w:rsidP="006F4E55">
      <w:pPr>
        <w:spacing w:line="360" w:lineRule="auto"/>
        <w:ind w:right="-136" w:firstLine="709"/>
        <w:jc w:val="both"/>
      </w:pPr>
      <w:r>
        <w:t xml:space="preserve">Pedro tem as chaves que abrem portas e ligam todos com o Eterno, o divino. Mais tarde, as comunidades entenderam que a liderança de Pedro foi repassada para aqueles que o sucederam, os quais receberam o nome de bispo. Destaque para o de Roma, que se tornou também papa, chefe da </w:t>
      </w:r>
      <w:r w:rsidR="00121152">
        <w:t>I</w:t>
      </w:r>
      <w:r>
        <w:t xml:space="preserve">greja católica (universal), apostólica e romana. Nisso tudo, o simbólico se torna real e o real se alimenta do simbólico. </w:t>
      </w:r>
    </w:p>
    <w:p w14:paraId="3C4238D6" w14:textId="77777777" w:rsidR="003848C6" w:rsidRDefault="003848C6" w:rsidP="003848C6">
      <w:pPr>
        <w:spacing w:line="360" w:lineRule="auto"/>
        <w:ind w:right="-136"/>
        <w:jc w:val="both"/>
      </w:pPr>
    </w:p>
    <w:p w14:paraId="39CD2914" w14:textId="08E14D91" w:rsidR="003848C6" w:rsidRPr="00EC40DC" w:rsidRDefault="003848C6" w:rsidP="003848C6">
      <w:pPr>
        <w:spacing w:line="360" w:lineRule="auto"/>
        <w:ind w:right="-136"/>
        <w:jc w:val="both"/>
        <w:rPr>
          <w:b/>
          <w:bCs/>
        </w:rPr>
      </w:pPr>
      <w:r w:rsidRPr="00EC40DC">
        <w:rPr>
          <w:b/>
          <w:bCs/>
        </w:rPr>
        <w:t>Papa Francisco: a</w:t>
      </w:r>
      <w:r w:rsidR="00121152">
        <w:rPr>
          <w:b/>
          <w:bCs/>
        </w:rPr>
        <w:t xml:space="preserve"> realidade da </w:t>
      </w:r>
      <w:r w:rsidRPr="00EC40DC">
        <w:rPr>
          <w:b/>
          <w:bCs/>
        </w:rPr>
        <w:t xml:space="preserve">leveza no árduo </w:t>
      </w:r>
      <w:r w:rsidR="00EC40DC" w:rsidRPr="00EC40DC">
        <w:rPr>
          <w:b/>
          <w:bCs/>
        </w:rPr>
        <w:t xml:space="preserve">labor de uma Igreja das grutas </w:t>
      </w:r>
    </w:p>
    <w:p w14:paraId="066821D0" w14:textId="77777777" w:rsidR="003848C6" w:rsidRDefault="003848C6" w:rsidP="006F4E55">
      <w:pPr>
        <w:spacing w:line="360" w:lineRule="auto"/>
        <w:ind w:right="-136" w:firstLine="709"/>
        <w:jc w:val="both"/>
      </w:pPr>
    </w:p>
    <w:p w14:paraId="6FABC9FD" w14:textId="621928FE" w:rsidR="00C41EBD" w:rsidRDefault="00C41EBD" w:rsidP="006F4E55">
      <w:pPr>
        <w:spacing w:line="360" w:lineRule="auto"/>
        <w:ind w:right="-136" w:firstLine="709"/>
        <w:jc w:val="both"/>
      </w:pPr>
      <w:r>
        <w:t>Nos últimos anos, a Igreja católica foi agraciada com a escolh</w:t>
      </w:r>
      <w:r w:rsidR="003848C6">
        <w:t>a</w:t>
      </w:r>
      <w:r>
        <w:t xml:space="preserve"> de um argentino, Mário Bergoglio, homem de profunda intuição pastoral e próximo dos empobrecidos</w:t>
      </w:r>
      <w:r w:rsidR="00121152">
        <w:t>, para ser bispo de Roma e papa do mundo católico</w:t>
      </w:r>
      <w:r>
        <w:t>. Vindo da periferia d</w:t>
      </w:r>
      <w:r w:rsidR="00121152">
        <w:t>esse</w:t>
      </w:r>
      <w:r>
        <w:t xml:space="preserve"> mundo, </w:t>
      </w:r>
      <w:r w:rsidR="00121152">
        <w:t xml:space="preserve">Bergoglio </w:t>
      </w:r>
      <w:r>
        <w:t xml:space="preserve">virou Francisco, para seguir as pegadas do pobrezinho de Assis, a bucólica e mais medieval de todas as cidades da Úmbria italiana. </w:t>
      </w:r>
    </w:p>
    <w:p w14:paraId="71503371" w14:textId="327FFF29" w:rsidR="00EC40DC" w:rsidRPr="00EC40DC" w:rsidRDefault="00EC40DC" w:rsidP="00EC40DC">
      <w:pPr>
        <w:spacing w:line="360" w:lineRule="auto"/>
        <w:ind w:firstLine="709"/>
        <w:jc w:val="both"/>
      </w:pPr>
      <w:r>
        <w:lastRenderedPageBreak/>
        <w:t xml:space="preserve">Quando da sua eleição como papa, Francisco declarou: </w:t>
      </w:r>
      <w:r w:rsidRPr="00EC40DC">
        <w:t>“Na eleição, eu tinha ao meu lado o arcebispo emérito de São Paulo, um grande amigo. Quando a coisa começou a ficar um pouco ‘perigosa’, ele começou a me tranquilizar. E quando os votos chegaram a 2/3, aconteceu o aplauso esperado pois, afinal, eu havia sido eleito Papa. Ele me abraçou, me beijou e disse: ‘não se esqueça dos pobres’. Aquilo entrou na minha cabeça. Imediatamente me lembrei de São Francisco de Assis e desejei uma igreja pobre, para os pobres. O nome apareceu no meu coração. Para mim, São Francisco é o homem da pobreza, o homem da paz, o homem que ama e protege as criaturas.”</w:t>
      </w:r>
    </w:p>
    <w:p w14:paraId="3DE66E58" w14:textId="1B53AA70" w:rsidR="003848C6" w:rsidRDefault="00EC40DC" w:rsidP="006F4E55">
      <w:pPr>
        <w:spacing w:line="360" w:lineRule="auto"/>
        <w:ind w:right="-136" w:firstLine="709"/>
        <w:jc w:val="both"/>
      </w:pPr>
      <w:r>
        <w:t xml:space="preserve">E </w:t>
      </w:r>
      <w:r w:rsidR="00121152">
        <w:t xml:space="preserve">é </w:t>
      </w:r>
      <w:r>
        <w:t>isso que o</w:t>
      </w:r>
      <w:r w:rsidR="00C41EBD">
        <w:t xml:space="preserve"> Papa Francisco tem </w:t>
      </w:r>
      <w:r>
        <w:t xml:space="preserve">feito, </w:t>
      </w:r>
      <w:r w:rsidR="00C41EBD">
        <w:t xml:space="preserve">lutado com fervor evangélico, na simplicidade e </w:t>
      </w:r>
      <w:r w:rsidR="003848C6">
        <w:t>espontaneidade</w:t>
      </w:r>
      <w:r w:rsidR="00C41EBD">
        <w:t xml:space="preserve"> que lhe </w:t>
      </w:r>
      <w:r w:rsidR="003848C6">
        <w:t xml:space="preserve">são </w:t>
      </w:r>
      <w:r w:rsidR="00C41EBD">
        <w:t>peculiar</w:t>
      </w:r>
      <w:r w:rsidR="003848C6">
        <w:t xml:space="preserve">es, para direcionar a Igreja para as grutas escavadas das rochas modernas. Não tem sido fácil. Não são poucas as resistências encontradas </w:t>
      </w:r>
      <w:r w:rsidR="00121152">
        <w:t xml:space="preserve">entre os que </w:t>
      </w:r>
      <w:r w:rsidR="003848C6">
        <w:t xml:space="preserve">querem uma Igreja forte e poderosa sobre a rochas do poder. </w:t>
      </w:r>
    </w:p>
    <w:p w14:paraId="495CD0B7" w14:textId="77777777" w:rsidR="00EC40DC" w:rsidRDefault="00EC40DC" w:rsidP="003848C6">
      <w:pPr>
        <w:spacing w:line="360" w:lineRule="auto"/>
        <w:ind w:right="-136"/>
        <w:jc w:val="both"/>
      </w:pPr>
    </w:p>
    <w:p w14:paraId="19BFB48A" w14:textId="5DECDE9F" w:rsidR="003848C6" w:rsidRPr="00EC40DC" w:rsidRDefault="00EC40DC" w:rsidP="00EC40DC">
      <w:pPr>
        <w:spacing w:line="360" w:lineRule="auto"/>
        <w:ind w:right="-136"/>
        <w:jc w:val="center"/>
        <w:rPr>
          <w:b/>
          <w:bCs/>
        </w:rPr>
      </w:pPr>
      <w:r w:rsidRPr="00EC40DC">
        <w:rPr>
          <w:b/>
          <w:bCs/>
        </w:rPr>
        <w:t>Conclusão</w:t>
      </w:r>
    </w:p>
    <w:p w14:paraId="13161910" w14:textId="09A6A2E3" w:rsidR="006F4E55" w:rsidRDefault="006F4E55" w:rsidP="00EC40DC">
      <w:pPr>
        <w:tabs>
          <w:tab w:val="left" w:pos="360"/>
        </w:tabs>
        <w:spacing w:line="360" w:lineRule="auto"/>
        <w:ind w:firstLine="709"/>
        <w:jc w:val="both"/>
      </w:pPr>
      <w:r>
        <w:t xml:space="preserve">Pedro e Paulo </w:t>
      </w:r>
      <w:r w:rsidR="00EC40DC">
        <w:t xml:space="preserve">são </w:t>
      </w:r>
      <w:r>
        <w:t xml:space="preserve">âncoras da nossa fé. Eles representam um misto de fraqueza e de fé, de desespero e confiança nas palavras e na ressurreição de Jesus, mas também de rocha, pedra que sustenta, e de gruta, a comunidade que acolhe os pobres e desvalidos. </w:t>
      </w:r>
    </w:p>
    <w:p w14:paraId="51CC3315" w14:textId="689A7EE5" w:rsidR="006F4E55" w:rsidRDefault="006F4E55" w:rsidP="00EC40DC">
      <w:pPr>
        <w:tabs>
          <w:tab w:val="left" w:pos="360"/>
        </w:tabs>
        <w:spacing w:line="360" w:lineRule="auto"/>
        <w:ind w:firstLine="709"/>
        <w:jc w:val="both"/>
      </w:pPr>
      <w:r>
        <w:t xml:space="preserve"> </w:t>
      </w:r>
      <w:r w:rsidR="00EC40DC">
        <w:t xml:space="preserve">Em nossos dias, urge </w:t>
      </w:r>
      <w:r>
        <w:t xml:space="preserve">a união da </w:t>
      </w:r>
      <w:r w:rsidR="00EC40DC">
        <w:t>I</w:t>
      </w:r>
      <w:r>
        <w:t xml:space="preserve">greja </w:t>
      </w:r>
      <w:r w:rsidR="00121152">
        <w:t xml:space="preserve">em torno da </w:t>
      </w:r>
      <w:r>
        <w:t xml:space="preserve">pessoa do </w:t>
      </w:r>
      <w:r w:rsidR="00825CB5">
        <w:t>P</w:t>
      </w:r>
      <w:r>
        <w:t>apa</w:t>
      </w:r>
      <w:r w:rsidR="00EC40DC">
        <w:t xml:space="preserve"> Francisco</w:t>
      </w:r>
      <w:r w:rsidR="00121152">
        <w:t>,</w:t>
      </w:r>
      <w:r w:rsidR="00EC40DC">
        <w:t xml:space="preserve"> em sintonia com as </w:t>
      </w:r>
      <w:r w:rsidR="00825CB5">
        <w:t xml:space="preserve">igrejas locais, </w:t>
      </w:r>
      <w:r w:rsidR="00121152">
        <w:t xml:space="preserve">as </w:t>
      </w:r>
      <w:r w:rsidR="00825CB5">
        <w:t xml:space="preserve">comunidades, </w:t>
      </w:r>
      <w:r w:rsidR="00121152">
        <w:t xml:space="preserve">os </w:t>
      </w:r>
      <w:r>
        <w:t xml:space="preserve">padres, </w:t>
      </w:r>
      <w:r w:rsidR="00121152">
        <w:t xml:space="preserve">os </w:t>
      </w:r>
      <w:r>
        <w:t xml:space="preserve">leigos </w:t>
      </w:r>
      <w:r w:rsidR="00825CB5">
        <w:t xml:space="preserve">e </w:t>
      </w:r>
      <w:r w:rsidR="00121152">
        <w:t xml:space="preserve">os </w:t>
      </w:r>
      <w:r w:rsidR="00825CB5">
        <w:t xml:space="preserve">bispos a partir dos </w:t>
      </w:r>
      <w:r>
        <w:t xml:space="preserve">ensinamentos que a tradição </w:t>
      </w:r>
      <w:r w:rsidR="00121152">
        <w:t xml:space="preserve">da fé </w:t>
      </w:r>
      <w:r>
        <w:t>nos legou</w:t>
      </w:r>
      <w:r w:rsidR="00825CB5">
        <w:t>, de modo que possamos construir um mundo e um ser humano novos</w:t>
      </w:r>
      <w:r w:rsidR="00121152">
        <w:t xml:space="preserve">. Uma sociedade que seja </w:t>
      </w:r>
      <w:r w:rsidR="00825CB5">
        <w:t xml:space="preserve">incapaz de fazer festa com a morte de Lázaros. </w:t>
      </w:r>
    </w:p>
    <w:p w14:paraId="21D09648" w14:textId="79FFC284" w:rsidR="006F4E55" w:rsidRDefault="006F4E55" w:rsidP="00EC40DC">
      <w:pPr>
        <w:tabs>
          <w:tab w:val="left" w:pos="360"/>
        </w:tabs>
        <w:spacing w:line="360" w:lineRule="auto"/>
        <w:ind w:firstLine="709"/>
        <w:jc w:val="both"/>
      </w:pPr>
      <w:r>
        <w:t xml:space="preserve"> </w:t>
      </w:r>
      <w:r w:rsidR="00825CB5">
        <w:t xml:space="preserve">Com </w:t>
      </w:r>
      <w:r>
        <w:t>Pedro</w:t>
      </w:r>
      <w:r w:rsidR="00825CB5">
        <w:t xml:space="preserve">, </w:t>
      </w:r>
      <w:r>
        <w:t>Paulo</w:t>
      </w:r>
      <w:r w:rsidR="00825CB5">
        <w:t xml:space="preserve"> e Francisco, somos </w:t>
      </w:r>
      <w:r>
        <w:t xml:space="preserve">chamados a testemunhar o reino e a continuar a sua construção, lutando por um mundo de paz e de bem </w:t>
      </w:r>
      <w:r w:rsidR="00121152">
        <w:t xml:space="preserve">alicerçado </w:t>
      </w:r>
      <w:r>
        <w:t>‘sobre e sob a rocha’ da vida moderna.</w:t>
      </w:r>
    </w:p>
    <w:p w14:paraId="5A21FFFA" w14:textId="77777777" w:rsidR="006F4E55" w:rsidRDefault="006F4E55" w:rsidP="006F4E55">
      <w:pPr>
        <w:tabs>
          <w:tab w:val="left" w:pos="360"/>
        </w:tabs>
        <w:spacing w:line="360" w:lineRule="auto"/>
        <w:ind w:firstLine="709"/>
        <w:jc w:val="both"/>
      </w:pPr>
    </w:p>
    <w:sectPr w:rsidR="006F4E55" w:rsidSect="00284B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0100" w14:textId="77777777" w:rsidR="00FB545E" w:rsidRDefault="00FB545E" w:rsidP="006F4E55">
      <w:r>
        <w:separator/>
      </w:r>
    </w:p>
  </w:endnote>
  <w:endnote w:type="continuationSeparator" w:id="0">
    <w:p w14:paraId="097692FA" w14:textId="77777777" w:rsidR="00FB545E" w:rsidRDefault="00FB545E" w:rsidP="006F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84F3" w14:textId="77777777" w:rsidR="00FB545E" w:rsidRDefault="00FB545E" w:rsidP="006F4E55">
      <w:r>
        <w:separator/>
      </w:r>
    </w:p>
  </w:footnote>
  <w:footnote w:type="continuationSeparator" w:id="0">
    <w:p w14:paraId="0852EBFE" w14:textId="77777777" w:rsidR="00FB545E" w:rsidRDefault="00FB545E" w:rsidP="006F4E55">
      <w:r>
        <w:continuationSeparator/>
      </w:r>
    </w:p>
  </w:footnote>
  <w:footnote w:id="1">
    <w:p w14:paraId="2C606E16" w14:textId="77777777" w:rsidR="006F4E55" w:rsidRPr="00A82718" w:rsidRDefault="006F4E55" w:rsidP="006F4E55">
      <w:pPr>
        <w:pStyle w:val="PargrafodaLista"/>
        <w:tabs>
          <w:tab w:val="left" w:pos="426"/>
        </w:tabs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A7BA6">
        <w:rPr>
          <w:rStyle w:val="Refdenotaderodap"/>
          <w:rFonts w:ascii="Times New Roman" w:eastAsiaTheme="majorEastAsia" w:hAnsi="Times New Roman" w:cs="Times New Roman"/>
          <w:sz w:val="20"/>
          <w:szCs w:val="20"/>
        </w:rPr>
        <w:footnoteRef/>
      </w:r>
      <w:r w:rsidRPr="005A7BA6">
        <w:rPr>
          <w:rFonts w:ascii="Times New Roman" w:hAnsi="Times New Roman" w:cs="Times New Roman"/>
          <w:sz w:val="20"/>
          <w:szCs w:val="20"/>
        </w:rPr>
        <w:t xml:space="preserve"> </w:t>
      </w:r>
      <w:r w:rsidRPr="00A82718">
        <w:rPr>
          <w:rFonts w:ascii="Times New Roman" w:hAnsi="Times New Roman" w:cs="Times New Roman"/>
          <w:sz w:val="20"/>
          <w:szCs w:val="20"/>
        </w:rPr>
        <w:t xml:space="preserve">Doutor em Teologia Bíblica pela FAJE-BH. Mestre em Ciências Bíblicas (Exegese) pelo Pontifício Instituto Bíblico de Roma. Professor de exegese bíblica. Membro da Associação Brasileira de Pesquisa Bíblica (ABIB). Sacerdote Franciscano. Autor de dez livros e coautor de quinze. Último livro: </w:t>
      </w:r>
      <w:r w:rsidRPr="00A82718">
        <w:rPr>
          <w:rFonts w:ascii="Times New Roman" w:hAnsi="Times New Roman" w:cs="Times New Roman"/>
          <w:b/>
          <w:bCs/>
          <w:sz w:val="20"/>
          <w:szCs w:val="20"/>
        </w:rPr>
        <w:t>O Medo do Inferno e a arte de bem morrer</w:t>
      </w:r>
      <w:r w:rsidRPr="00A82718">
        <w:rPr>
          <w:rFonts w:ascii="Times New Roman" w:hAnsi="Times New Roman" w:cs="Times New Roman"/>
          <w:sz w:val="20"/>
          <w:szCs w:val="20"/>
        </w:rPr>
        <w:t xml:space="preserve">: da devoção apócrifa à Dormição de Maria às irmandades de Nossa Senhora da Boa Morte (Vozes, 2019). Canal no You Tube: Frei Jacir Bíblia e Apócrifos ou </w:t>
      </w:r>
      <w:hyperlink r:id="rId1" w:history="1">
        <w:r w:rsidRPr="00A82718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https://www.youtube.com/c/FreiJacirdeFreitasFariaB%C3%ADbliaAp%C3%B3crifos</w:t>
        </w:r>
      </w:hyperlink>
      <w:r w:rsidRPr="00A82718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">
    <w:p w14:paraId="6C3A09CA" w14:textId="278532BB" w:rsidR="006F4E55" w:rsidRPr="005A7BA6" w:rsidRDefault="006F4E55" w:rsidP="006F4E55">
      <w:pPr>
        <w:pStyle w:val="PargrafodaLista"/>
        <w:tabs>
          <w:tab w:val="left" w:pos="426"/>
        </w:tabs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82718">
        <w:rPr>
          <w:rStyle w:val="Refdenotaderodap"/>
          <w:rFonts w:ascii="Times New Roman" w:eastAsiaTheme="majorEastAsia" w:hAnsi="Times New Roman" w:cs="Times New Roman"/>
          <w:sz w:val="20"/>
          <w:szCs w:val="20"/>
        </w:rPr>
        <w:footnoteRef/>
      </w:r>
      <w:r w:rsidRPr="00A82718">
        <w:rPr>
          <w:rFonts w:ascii="Times New Roman" w:hAnsi="Times New Roman" w:cs="Times New Roman"/>
          <w:sz w:val="20"/>
          <w:szCs w:val="20"/>
        </w:rPr>
        <w:t xml:space="preserve"> FARIA, Jacir de Freitas, </w:t>
      </w:r>
      <w:r w:rsidRPr="00A82718">
        <w:rPr>
          <w:rFonts w:ascii="Times New Roman" w:hAnsi="Times New Roman" w:cs="Times New Roman"/>
          <w:i/>
          <w:sz w:val="20"/>
          <w:szCs w:val="20"/>
        </w:rPr>
        <w:t xml:space="preserve">Apócrifos aberrantes, complementares e cristianismos alternativos. Poder e heresias! Introdução crítica e histórica aos apócrifos do Segundo Testamento, </w:t>
      </w:r>
      <w:r w:rsidRPr="00A82718">
        <w:rPr>
          <w:rFonts w:ascii="Times New Roman" w:hAnsi="Times New Roman" w:cs="Times New Roman"/>
          <w:sz w:val="20"/>
          <w:szCs w:val="20"/>
        </w:rPr>
        <w:t>2 ed. Petrópolis: Vozes, 2010, p. 136</w:t>
      </w:r>
      <w:r w:rsidR="00A82718" w:rsidRPr="00A82718"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14:paraId="0AC21D9D" w14:textId="5DE2443A" w:rsidR="00A82718" w:rsidRPr="00A82718" w:rsidRDefault="00A82718" w:rsidP="00A82718">
      <w:pPr>
        <w:pStyle w:val="PargrafodaLista"/>
        <w:tabs>
          <w:tab w:val="left" w:pos="426"/>
        </w:tabs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82718">
        <w:rPr>
          <w:rStyle w:val="Refdenotaderodap"/>
          <w:rFonts w:ascii="Times New Roman" w:eastAsiaTheme="majorEastAsia" w:hAnsi="Times New Roman" w:cs="Times New Roman"/>
          <w:sz w:val="20"/>
          <w:szCs w:val="20"/>
        </w:rPr>
        <w:footnoteRef/>
      </w:r>
      <w:r w:rsidRPr="00A82718">
        <w:rPr>
          <w:rFonts w:ascii="Times New Roman" w:hAnsi="Times New Roman" w:cs="Times New Roman"/>
          <w:sz w:val="20"/>
          <w:szCs w:val="20"/>
        </w:rPr>
        <w:t xml:space="preserve"> </w:t>
      </w:r>
      <w:r w:rsidRPr="00A82718">
        <w:rPr>
          <w:rFonts w:ascii="Times New Roman" w:hAnsi="Times New Roman" w:cs="Times New Roman"/>
        </w:rPr>
        <w:t xml:space="preserve">FARIA, Jacir de Freitas. Releitura do </w:t>
      </w:r>
      <w:r w:rsidRPr="00A82718">
        <w:rPr>
          <w:rFonts w:ascii="Times New Roman" w:hAnsi="Times New Roman" w:cs="Times New Roman"/>
          <w:i/>
        </w:rPr>
        <w:t>Shemá</w:t>
      </w:r>
      <w:r w:rsidRPr="00A82718">
        <w:rPr>
          <w:rFonts w:ascii="Times New Roman" w:hAnsi="Times New Roman" w:cs="Times New Roman"/>
        </w:rPr>
        <w:t xml:space="preserve"> nos evangelhos, </w:t>
      </w:r>
      <w:r w:rsidRPr="00AE08FB">
        <w:rPr>
          <w:rFonts w:ascii="Times New Roman" w:hAnsi="Times New Roman" w:cs="Times New Roman"/>
          <w:b/>
          <w:bCs/>
          <w:iCs/>
        </w:rPr>
        <w:t>RIBLA</w:t>
      </w:r>
      <w:r w:rsidRPr="00A82718">
        <w:rPr>
          <w:rFonts w:ascii="Times New Roman" w:hAnsi="Times New Roman" w:cs="Times New Roman"/>
          <w:i/>
        </w:rPr>
        <w:t xml:space="preserve">, </w:t>
      </w:r>
      <w:r w:rsidRPr="00A82718">
        <w:rPr>
          <w:rFonts w:ascii="Times New Roman" w:hAnsi="Times New Roman" w:cs="Times New Roman"/>
        </w:rPr>
        <w:t>40, Petrópolis: Vozes, p. 52.</w:t>
      </w:r>
    </w:p>
  </w:footnote>
  <w:footnote w:id="4">
    <w:p w14:paraId="0E717EE0" w14:textId="6854914E" w:rsidR="00C41EBD" w:rsidRPr="00C41EBD" w:rsidRDefault="00C41EBD" w:rsidP="00C41EBD">
      <w:pPr>
        <w:pStyle w:val="PargrafodaLista"/>
        <w:tabs>
          <w:tab w:val="left" w:pos="426"/>
        </w:tabs>
        <w:spacing w:after="0" w:line="240" w:lineRule="auto"/>
        <w:ind w:left="0" w:right="-1"/>
        <w:jc w:val="both"/>
        <w:textAlignment w:val="baseline"/>
        <w:rPr>
          <w:rFonts w:ascii="Times New Roman" w:hAnsi="Times New Roman" w:cs="Times New Roman"/>
        </w:rPr>
      </w:pPr>
      <w:r w:rsidRPr="00C41EBD">
        <w:rPr>
          <w:rStyle w:val="Refdenotaderodap"/>
          <w:rFonts w:ascii="Times New Roman" w:eastAsiaTheme="majorEastAsia" w:hAnsi="Times New Roman" w:cs="Times New Roman"/>
        </w:rPr>
        <w:footnoteRef/>
      </w:r>
      <w:r w:rsidRPr="00C41EBD">
        <w:rPr>
          <w:rFonts w:ascii="Times New Roman" w:hAnsi="Times New Roman" w:cs="Times New Roman"/>
        </w:rPr>
        <w:t xml:space="preserve"> FARIA, Jacir de Freitas, </w:t>
      </w:r>
      <w:r w:rsidRPr="00C41EBD">
        <w:rPr>
          <w:rFonts w:ascii="Times New Roman" w:hAnsi="Times New Roman" w:cs="Times New Roman"/>
          <w:i/>
        </w:rPr>
        <w:t xml:space="preserve">O outro Pedro e a outra Madalena segundo os apócrifos, </w:t>
      </w:r>
      <w:r w:rsidRPr="00C41EBD">
        <w:rPr>
          <w:rFonts w:ascii="Times New Roman" w:hAnsi="Times New Roman" w:cs="Times New Roman"/>
        </w:rPr>
        <w:t>4 ed. Petrópolis: Vozes, 2010, p 28-31.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E3156"/>
    <w:multiLevelType w:val="hybridMultilevel"/>
    <w:tmpl w:val="DA3825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85131B"/>
    <w:multiLevelType w:val="hybridMultilevel"/>
    <w:tmpl w:val="BE7AD4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55"/>
    <w:rsid w:val="00121152"/>
    <w:rsid w:val="00165B77"/>
    <w:rsid w:val="003848C6"/>
    <w:rsid w:val="006F4E55"/>
    <w:rsid w:val="00825CB5"/>
    <w:rsid w:val="00A82718"/>
    <w:rsid w:val="00AE08FB"/>
    <w:rsid w:val="00C41EBD"/>
    <w:rsid w:val="00E009D8"/>
    <w:rsid w:val="00EC40DC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D781"/>
  <w15:chartTrackingRefBased/>
  <w15:docId w15:val="{B1B26A81-BB0D-4AC1-811D-11AABE48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6F4E55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F4E55"/>
    <w:rPr>
      <w:rFonts w:ascii="Calibri" w:eastAsia="Times New Roman" w:hAnsi="Calibri" w:cs="Calibri"/>
      <w:sz w:val="20"/>
      <w:szCs w:val="20"/>
    </w:rPr>
  </w:style>
  <w:style w:type="character" w:styleId="Hyperlink">
    <w:name w:val="Hyperlink"/>
    <w:basedOn w:val="Fontepargpadro"/>
    <w:rsid w:val="006F4E55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6F4E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notaderodap">
    <w:name w:val="footnote reference"/>
    <w:basedOn w:val="Fontepargpadro"/>
    <w:semiHidden/>
    <w:rsid w:val="006F4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/FreiJacirdeFreitasFariaB%C3%ADbliaAp%C3%B3crif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1649</Words>
  <Characters>8909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2</cp:revision>
  <dcterms:created xsi:type="dcterms:W3CDTF">2021-06-30T11:58:00Z</dcterms:created>
  <dcterms:modified xsi:type="dcterms:W3CDTF">2021-07-01T11:43:00Z</dcterms:modified>
</cp:coreProperties>
</file>