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14B4" w14:textId="766449A7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nfase"/>
          <w:b/>
          <w:bCs/>
          <w:i w:val="0"/>
          <w:iCs w:val="0"/>
          <w:color w:val="000000"/>
        </w:rPr>
      </w:pPr>
      <w:r w:rsidRPr="002F5283">
        <w:rPr>
          <w:rStyle w:val="nfase"/>
          <w:b/>
          <w:bCs/>
          <w:i w:val="0"/>
          <w:iCs w:val="0"/>
          <w:color w:val="000000"/>
        </w:rPr>
        <w:t xml:space="preserve">O </w:t>
      </w:r>
      <w:r>
        <w:rPr>
          <w:rStyle w:val="nfase"/>
          <w:b/>
          <w:bCs/>
          <w:i w:val="0"/>
          <w:iCs w:val="0"/>
          <w:color w:val="000000"/>
        </w:rPr>
        <w:t xml:space="preserve">SAGRADO </w:t>
      </w:r>
      <w:r w:rsidRPr="002F5283">
        <w:rPr>
          <w:rStyle w:val="nfase"/>
          <w:b/>
          <w:bCs/>
          <w:i w:val="0"/>
          <w:iCs w:val="0"/>
          <w:color w:val="000000"/>
        </w:rPr>
        <w:t xml:space="preserve">CORAÇÃO E A </w:t>
      </w:r>
      <w:r>
        <w:rPr>
          <w:rStyle w:val="nfase"/>
          <w:b/>
          <w:bCs/>
          <w:i w:val="0"/>
          <w:iCs w:val="0"/>
          <w:color w:val="000000"/>
        </w:rPr>
        <w:t>C</w:t>
      </w:r>
      <w:r w:rsidRPr="002F5283">
        <w:rPr>
          <w:rStyle w:val="nfase"/>
          <w:b/>
          <w:bCs/>
          <w:i w:val="0"/>
          <w:iCs w:val="0"/>
          <w:color w:val="000000"/>
        </w:rPr>
        <w:t>RUZ</w:t>
      </w:r>
      <w:r>
        <w:rPr>
          <w:rStyle w:val="nfase"/>
          <w:b/>
          <w:bCs/>
          <w:i w:val="0"/>
          <w:iCs w:val="0"/>
          <w:color w:val="000000"/>
        </w:rPr>
        <w:t>, O SANGUE E A ÁGUA (JO 19,31-37)</w:t>
      </w:r>
    </w:p>
    <w:p w14:paraId="6E3338CC" w14:textId="3F9ED668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</w:p>
    <w:p w14:paraId="4E9C8601" w14:textId="77777777" w:rsidR="00313775" w:rsidRPr="00313775" w:rsidRDefault="00313775" w:rsidP="00313775">
      <w:pPr>
        <w:spacing w:line="360" w:lineRule="auto"/>
        <w:ind w:right="-1" w:firstLine="709"/>
        <w:jc w:val="right"/>
        <w:rPr>
          <w:rFonts w:ascii="Arial" w:hAnsi="Arial" w:cs="Arial"/>
          <w:i/>
          <w:sz w:val="24"/>
          <w:szCs w:val="24"/>
        </w:rPr>
      </w:pPr>
      <w:r w:rsidRPr="00313775">
        <w:rPr>
          <w:rFonts w:ascii="Arial" w:hAnsi="Arial" w:cs="Arial"/>
          <w:i/>
          <w:sz w:val="24"/>
          <w:szCs w:val="24"/>
        </w:rPr>
        <w:t>Prof. Dr. Frei Jacir de Freitas Faria, OFM</w:t>
      </w:r>
      <w:r w:rsidRPr="00313775">
        <w:rPr>
          <w:rStyle w:val="Refdenotaderodap"/>
          <w:rFonts w:ascii="Arial" w:eastAsiaTheme="majorEastAsia" w:hAnsi="Arial" w:cs="Arial"/>
          <w:sz w:val="24"/>
          <w:szCs w:val="24"/>
        </w:rPr>
        <w:footnoteReference w:id="1"/>
      </w:r>
    </w:p>
    <w:p w14:paraId="3E16CA3E" w14:textId="6CAA0A01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O evangelho sobre o qual vamos refletir é Jo 19,31-37. Trata-se da agonia final de Jesus na cruz. Ele acabara de morrer. Vieram soldados com a ordem de Pilatos para quebrar as suas pernas. Por que isso? </w:t>
      </w:r>
      <w:r w:rsidR="00FA70F1">
        <w:rPr>
          <w:rStyle w:val="nfase"/>
          <w:i w:val="0"/>
          <w:iCs w:val="0"/>
          <w:color w:val="000000"/>
        </w:rPr>
        <w:t xml:space="preserve">Para que isso? </w:t>
      </w:r>
      <w:r>
        <w:rPr>
          <w:rStyle w:val="nfase"/>
          <w:i w:val="0"/>
          <w:iCs w:val="0"/>
          <w:color w:val="000000"/>
        </w:rPr>
        <w:t>A pergunta, com certeza, mais inquietante é por</w:t>
      </w:r>
      <w:r w:rsidR="00F67F6F">
        <w:rPr>
          <w:rStyle w:val="nfase"/>
          <w:i w:val="0"/>
          <w:iCs w:val="0"/>
          <w:color w:val="000000"/>
        </w:rPr>
        <w:t xml:space="preserve"> </w:t>
      </w:r>
      <w:r>
        <w:rPr>
          <w:rStyle w:val="nfase"/>
          <w:i w:val="0"/>
          <w:iCs w:val="0"/>
          <w:color w:val="000000"/>
        </w:rPr>
        <w:t>qu</w:t>
      </w:r>
      <w:r w:rsidR="00F67F6F">
        <w:rPr>
          <w:rStyle w:val="nfase"/>
          <w:i w:val="0"/>
          <w:iCs w:val="0"/>
          <w:color w:val="000000"/>
        </w:rPr>
        <w:t>e</w:t>
      </w:r>
      <w:r>
        <w:rPr>
          <w:rStyle w:val="nfase"/>
          <w:i w:val="0"/>
          <w:iCs w:val="0"/>
          <w:color w:val="000000"/>
        </w:rPr>
        <w:t xml:space="preserve"> ler essa passagem no dia dedicado ao Sagrado Coração de Jesus? A Sexta-Feira Santa já está distante. Estranho? Não. Então, que relação existe entre coração e cruz? Ah!</w:t>
      </w:r>
      <w:r w:rsidR="00F67F6F">
        <w:rPr>
          <w:rStyle w:val="nfase"/>
          <w:i w:val="0"/>
          <w:iCs w:val="0"/>
          <w:color w:val="000000"/>
        </w:rPr>
        <w:t xml:space="preserve"> O</w:t>
      </w:r>
      <w:r>
        <w:rPr>
          <w:rStyle w:val="nfase"/>
          <w:i w:val="0"/>
          <w:iCs w:val="0"/>
          <w:color w:val="000000"/>
        </w:rPr>
        <w:t xml:space="preserve">utra pergunta: o que significa jorrar água e sangue do lado aberto de Jesus? </w:t>
      </w:r>
      <w:r w:rsidR="00FA70F1">
        <w:rPr>
          <w:rStyle w:val="nfase"/>
          <w:i w:val="0"/>
          <w:iCs w:val="0"/>
          <w:color w:val="000000"/>
        </w:rPr>
        <w:t xml:space="preserve">Resta-nos, então, </w:t>
      </w:r>
      <w:r>
        <w:rPr>
          <w:rStyle w:val="nfase"/>
          <w:i w:val="0"/>
          <w:iCs w:val="0"/>
          <w:color w:val="000000"/>
        </w:rPr>
        <w:t>refletir a partir de</w:t>
      </w:r>
      <w:r w:rsidR="00FA70F1">
        <w:rPr>
          <w:rStyle w:val="nfase"/>
          <w:i w:val="0"/>
          <w:iCs w:val="0"/>
          <w:color w:val="000000"/>
        </w:rPr>
        <w:t>sses</w:t>
      </w:r>
      <w:r>
        <w:rPr>
          <w:rStyle w:val="nfase"/>
          <w:i w:val="0"/>
          <w:iCs w:val="0"/>
          <w:color w:val="000000"/>
        </w:rPr>
        <w:t xml:space="preserve"> quatro elementos que formam dois pares: o coração e </w:t>
      </w:r>
      <w:r w:rsidR="00F67F6F">
        <w:rPr>
          <w:rStyle w:val="nfase"/>
          <w:i w:val="0"/>
          <w:iCs w:val="0"/>
          <w:color w:val="000000"/>
        </w:rPr>
        <w:t xml:space="preserve">a </w:t>
      </w:r>
      <w:r>
        <w:rPr>
          <w:rStyle w:val="nfase"/>
          <w:i w:val="0"/>
          <w:iCs w:val="0"/>
          <w:color w:val="000000"/>
        </w:rPr>
        <w:t>cruz</w:t>
      </w:r>
      <w:r w:rsidR="00FA70F1">
        <w:rPr>
          <w:rStyle w:val="nfase"/>
          <w:i w:val="0"/>
          <w:iCs w:val="0"/>
          <w:color w:val="000000"/>
        </w:rPr>
        <w:t>,</w:t>
      </w:r>
      <w:r>
        <w:rPr>
          <w:rStyle w:val="nfase"/>
          <w:i w:val="0"/>
          <w:iCs w:val="0"/>
          <w:color w:val="000000"/>
        </w:rPr>
        <w:t xml:space="preserve"> o sangue e a água. </w:t>
      </w:r>
    </w:p>
    <w:p w14:paraId="0B59882A" w14:textId="34FF3ADA" w:rsidR="00313775" w:rsidRPr="00313775" w:rsidRDefault="00313775" w:rsidP="00313775">
      <w:pPr>
        <w:spacing w:after="0" w:line="360" w:lineRule="auto"/>
        <w:ind w:right="-1" w:firstLine="709"/>
        <w:jc w:val="both"/>
        <w:rPr>
          <w:rStyle w:val="e24kjd"/>
          <w:rFonts w:ascii="Times New Roman" w:hAnsi="Times New Roman" w:cs="Times New Roman"/>
          <w:sz w:val="24"/>
          <w:szCs w:val="24"/>
        </w:rPr>
      </w:pPr>
      <w:r w:rsidRPr="00313775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Vamos à primeira resposta às perguntas, a de ordem histórica. A devoção ao Sagrado Coração de Jesus surgiu com a religiosa </w:t>
      </w:r>
      <w:r w:rsidRPr="00313775">
        <w:rPr>
          <w:rStyle w:val="e24kjd"/>
          <w:rFonts w:ascii="Times New Roman" w:hAnsi="Times New Roman" w:cs="Times New Roman"/>
          <w:sz w:val="24"/>
          <w:szCs w:val="24"/>
        </w:rPr>
        <w:t>Margarida Maria Alacoque. Era o ano de 1675. Segundo a tradição, ela teve uma visão de Jesus mostrando</w:t>
      </w:r>
      <w:r w:rsidR="00F67F6F">
        <w:rPr>
          <w:rStyle w:val="e24kjd"/>
          <w:rFonts w:ascii="Times New Roman" w:hAnsi="Times New Roman" w:cs="Times New Roman"/>
          <w:sz w:val="24"/>
          <w:szCs w:val="24"/>
        </w:rPr>
        <w:t>-lhe</w:t>
      </w:r>
      <w:r w:rsidRPr="00313775">
        <w:rPr>
          <w:rStyle w:val="e24kjd"/>
          <w:rFonts w:ascii="Times New Roman" w:hAnsi="Times New Roman" w:cs="Times New Roman"/>
          <w:sz w:val="24"/>
          <w:szCs w:val="24"/>
        </w:rPr>
        <w:t xml:space="preserve"> o seu coração e pedindo que fosse realizada uma celebração em ho</w:t>
      </w:r>
      <w:r w:rsidR="00F67F6F">
        <w:rPr>
          <w:rStyle w:val="e24kjd"/>
          <w:rFonts w:ascii="Times New Roman" w:hAnsi="Times New Roman" w:cs="Times New Roman"/>
          <w:sz w:val="24"/>
          <w:szCs w:val="24"/>
        </w:rPr>
        <w:t>n</w:t>
      </w:r>
      <w:r w:rsidRPr="00313775">
        <w:rPr>
          <w:rStyle w:val="e24kjd"/>
          <w:rFonts w:ascii="Times New Roman" w:hAnsi="Times New Roman" w:cs="Times New Roman"/>
          <w:sz w:val="24"/>
          <w:szCs w:val="24"/>
        </w:rPr>
        <w:t>ra ao Sagrado Coração de Jesus, no oitavo dia depois da festa de Corpus Christi, isto é, numa sexta-feira. Nesse dia, todos deveria</w:t>
      </w:r>
      <w:r w:rsidR="00FA70F1">
        <w:rPr>
          <w:rStyle w:val="e24kjd"/>
          <w:rFonts w:ascii="Times New Roman" w:hAnsi="Times New Roman" w:cs="Times New Roman"/>
          <w:sz w:val="24"/>
          <w:szCs w:val="24"/>
        </w:rPr>
        <w:t>m</w:t>
      </w:r>
      <w:r w:rsidRPr="00313775">
        <w:rPr>
          <w:rStyle w:val="e24kjd"/>
          <w:rFonts w:ascii="Times New Roman" w:hAnsi="Times New Roman" w:cs="Times New Roman"/>
          <w:sz w:val="24"/>
          <w:szCs w:val="24"/>
        </w:rPr>
        <w:t xml:space="preserve"> comungar e fazer o desagravo do Coração de Jesus com muita piedade. O povo tinha medo de comungar. </w:t>
      </w:r>
      <w:r w:rsidR="00E26A65">
        <w:rPr>
          <w:rStyle w:val="e24kjd"/>
          <w:rFonts w:ascii="Times New Roman" w:hAnsi="Times New Roman" w:cs="Times New Roman"/>
          <w:sz w:val="24"/>
          <w:szCs w:val="24"/>
        </w:rPr>
        <w:t>Havia um sentimento de poder comungar a própria condenação ao in</w:t>
      </w:r>
      <w:r w:rsidRPr="00313775">
        <w:rPr>
          <w:rStyle w:val="e24kjd"/>
          <w:rFonts w:ascii="Times New Roman" w:hAnsi="Times New Roman" w:cs="Times New Roman"/>
          <w:sz w:val="24"/>
          <w:szCs w:val="24"/>
        </w:rPr>
        <w:t xml:space="preserve">ferno. Essa visão </w:t>
      </w:r>
      <w:r w:rsidR="00E26A65">
        <w:rPr>
          <w:rStyle w:val="e24kjd"/>
          <w:rFonts w:ascii="Times New Roman" w:hAnsi="Times New Roman" w:cs="Times New Roman"/>
          <w:sz w:val="24"/>
          <w:szCs w:val="24"/>
        </w:rPr>
        <w:t xml:space="preserve">é fruto </w:t>
      </w:r>
      <w:r w:rsidRPr="00313775">
        <w:rPr>
          <w:rStyle w:val="e24kjd"/>
          <w:rFonts w:ascii="Times New Roman" w:hAnsi="Times New Roman" w:cs="Times New Roman"/>
          <w:sz w:val="24"/>
          <w:szCs w:val="24"/>
        </w:rPr>
        <w:t>dos ensinamentos d</w:t>
      </w:r>
      <w:r w:rsidR="00E26A65">
        <w:rPr>
          <w:rStyle w:val="e24kjd"/>
          <w:rFonts w:ascii="Times New Roman" w:hAnsi="Times New Roman" w:cs="Times New Roman"/>
          <w:sz w:val="24"/>
          <w:szCs w:val="24"/>
        </w:rPr>
        <w:t xml:space="preserve">e um </w:t>
      </w:r>
      <w:r w:rsidRPr="00313775">
        <w:rPr>
          <w:rFonts w:ascii="Times New Roman" w:hAnsi="Times New Roman" w:cs="Times New Roman"/>
          <w:sz w:val="24"/>
          <w:szCs w:val="24"/>
        </w:rPr>
        <w:t>holandês</w:t>
      </w:r>
      <w:r w:rsidR="00E26A65">
        <w:rPr>
          <w:rFonts w:ascii="Times New Roman" w:hAnsi="Times New Roman" w:cs="Times New Roman"/>
          <w:sz w:val="24"/>
          <w:szCs w:val="24"/>
        </w:rPr>
        <w:t xml:space="preserve">, chamado </w:t>
      </w:r>
      <w:r w:rsidRPr="00313775">
        <w:rPr>
          <w:rFonts w:ascii="Times New Roman" w:hAnsi="Times New Roman" w:cs="Times New Roman"/>
          <w:sz w:val="24"/>
          <w:szCs w:val="24"/>
        </w:rPr>
        <w:t>Cornélio Jansênio</w:t>
      </w:r>
      <w:r w:rsidR="00E26A65">
        <w:rPr>
          <w:rFonts w:ascii="Times New Roman" w:hAnsi="Times New Roman" w:cs="Times New Roman"/>
          <w:sz w:val="24"/>
          <w:szCs w:val="24"/>
        </w:rPr>
        <w:t xml:space="preserve">. Ele </w:t>
      </w:r>
      <w:r w:rsidRPr="00313775">
        <w:rPr>
          <w:rFonts w:ascii="Times New Roman" w:hAnsi="Times New Roman" w:cs="Times New Roman"/>
          <w:sz w:val="24"/>
          <w:szCs w:val="24"/>
        </w:rPr>
        <w:t>pregava um Deus carrasco que punia os pecadores.</w:t>
      </w:r>
      <w:r w:rsidRPr="00313775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2"/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26A65">
        <w:rPr>
          <w:rFonts w:ascii="Times New Roman" w:eastAsiaTheme="majorEastAsia" w:hAnsi="Times New Roman" w:cs="Times New Roman"/>
          <w:sz w:val="24"/>
          <w:szCs w:val="24"/>
        </w:rPr>
        <w:t xml:space="preserve">O pedido de </w:t>
      </w:r>
      <w:r w:rsidRPr="00313775">
        <w:rPr>
          <w:rFonts w:ascii="Times New Roman" w:hAnsi="Times New Roman" w:cs="Times New Roman"/>
          <w:sz w:val="24"/>
          <w:szCs w:val="24"/>
        </w:rPr>
        <w:t>comungar</w:t>
      </w:r>
      <w:r w:rsidR="00E26A65">
        <w:rPr>
          <w:rFonts w:ascii="Times New Roman" w:hAnsi="Times New Roman" w:cs="Times New Roman"/>
          <w:sz w:val="24"/>
          <w:szCs w:val="24"/>
        </w:rPr>
        <w:t xml:space="preserve"> e, mais tarde, de </w:t>
      </w:r>
      <w:r w:rsidRPr="00313775">
        <w:rPr>
          <w:rFonts w:ascii="Times New Roman" w:hAnsi="Times New Roman" w:cs="Times New Roman"/>
          <w:sz w:val="24"/>
          <w:szCs w:val="24"/>
        </w:rPr>
        <w:t>nove sextas-feiras</w:t>
      </w:r>
      <w:r w:rsidR="00E26A65">
        <w:rPr>
          <w:rFonts w:ascii="Times New Roman" w:hAnsi="Times New Roman" w:cs="Times New Roman"/>
          <w:sz w:val="24"/>
          <w:szCs w:val="24"/>
        </w:rPr>
        <w:t xml:space="preserve"> ou o ano todo,</w:t>
      </w:r>
      <w:r w:rsidRPr="00313775">
        <w:rPr>
          <w:rFonts w:ascii="Times New Roman" w:hAnsi="Times New Roman" w:cs="Times New Roman"/>
          <w:sz w:val="24"/>
          <w:szCs w:val="24"/>
        </w:rPr>
        <w:t xml:space="preserve"> em honra ao Sagrado Coração de Jesus</w:t>
      </w:r>
      <w:r w:rsidR="00E26A65">
        <w:rPr>
          <w:rFonts w:ascii="Times New Roman" w:hAnsi="Times New Roman" w:cs="Times New Roman"/>
          <w:sz w:val="24"/>
          <w:szCs w:val="24"/>
        </w:rPr>
        <w:t xml:space="preserve"> foi uma resposta ao jansenismo</w:t>
      </w:r>
      <w:r w:rsidRPr="0031377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C96C5B" w14:textId="33233FDA" w:rsidR="00313775" w:rsidRDefault="00E26A6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  <w:rFonts w:eastAsia="Calibri"/>
        </w:rPr>
      </w:pPr>
      <w:r>
        <w:rPr>
          <w:rStyle w:val="e24kjd"/>
          <w:rFonts w:eastAsia="Calibri"/>
        </w:rPr>
        <w:t>O o</w:t>
      </w:r>
      <w:r w:rsidR="00313775" w:rsidRPr="00313775">
        <w:rPr>
          <w:rStyle w:val="e24kjd"/>
          <w:rFonts w:eastAsia="Calibri"/>
        </w:rPr>
        <w:t>utro pedido</w:t>
      </w:r>
      <w:r>
        <w:rPr>
          <w:rStyle w:val="e24kjd"/>
          <w:rFonts w:eastAsia="Calibri"/>
        </w:rPr>
        <w:t xml:space="preserve">, o do </w:t>
      </w:r>
      <w:r w:rsidR="00313775" w:rsidRPr="00313775">
        <w:rPr>
          <w:rStyle w:val="e24kjd"/>
          <w:rFonts w:eastAsia="Calibri"/>
        </w:rPr>
        <w:t>desagravo</w:t>
      </w:r>
      <w:r>
        <w:rPr>
          <w:rStyle w:val="e24kjd"/>
          <w:rFonts w:eastAsia="Calibri"/>
        </w:rPr>
        <w:t xml:space="preserve"> do Sagrado Coração, é </w:t>
      </w:r>
      <w:r w:rsidR="00313775">
        <w:rPr>
          <w:rStyle w:val="e24kjd"/>
          <w:rFonts w:eastAsia="Calibri"/>
        </w:rPr>
        <w:t>uma devoção, uma piedade popular antiga na Igreja que consiste em fazer um ato de reparação de algo que foi feito de maneira errad</w:t>
      </w:r>
      <w:r>
        <w:rPr>
          <w:rStyle w:val="e24kjd"/>
          <w:rFonts w:eastAsia="Calibri"/>
        </w:rPr>
        <w:t>a</w:t>
      </w:r>
      <w:r w:rsidR="00313775">
        <w:rPr>
          <w:rStyle w:val="e24kjd"/>
          <w:rFonts w:eastAsia="Calibri"/>
        </w:rPr>
        <w:t>. Por exemplo</w:t>
      </w:r>
      <w:r>
        <w:rPr>
          <w:rStyle w:val="e24kjd"/>
          <w:rFonts w:eastAsia="Calibri"/>
        </w:rPr>
        <w:t>: o</w:t>
      </w:r>
      <w:r w:rsidR="00313775">
        <w:rPr>
          <w:rStyle w:val="e24kjd"/>
          <w:rFonts w:eastAsia="Calibri"/>
        </w:rPr>
        <w:t xml:space="preserve"> Santíssimo foi profanado. Então</w:t>
      </w:r>
      <w:r>
        <w:rPr>
          <w:rStyle w:val="e24kjd"/>
          <w:rFonts w:eastAsia="Calibri"/>
        </w:rPr>
        <w:t xml:space="preserve">, </w:t>
      </w:r>
      <w:r w:rsidR="00F67F6F">
        <w:rPr>
          <w:rStyle w:val="e24kjd"/>
          <w:rFonts w:eastAsia="Calibri"/>
        </w:rPr>
        <w:t xml:space="preserve">era necessário </w:t>
      </w:r>
      <w:r>
        <w:rPr>
          <w:rStyle w:val="e24kjd"/>
          <w:rFonts w:eastAsia="Calibri"/>
        </w:rPr>
        <w:t xml:space="preserve">fazer </w:t>
      </w:r>
      <w:r w:rsidR="00313775">
        <w:rPr>
          <w:rStyle w:val="e24kjd"/>
          <w:rFonts w:eastAsia="Calibri"/>
        </w:rPr>
        <w:t xml:space="preserve">um ato de desagravo do Santíssimo. </w:t>
      </w:r>
      <w:r>
        <w:rPr>
          <w:rStyle w:val="e24kjd"/>
          <w:rFonts w:eastAsia="Calibri"/>
        </w:rPr>
        <w:t xml:space="preserve">O </w:t>
      </w:r>
      <w:r w:rsidR="00313775">
        <w:rPr>
          <w:rStyle w:val="e24kjd"/>
          <w:rFonts w:eastAsia="Calibri"/>
        </w:rPr>
        <w:t>desagravo do Sagrado Coração de Jesus</w:t>
      </w:r>
      <w:r>
        <w:rPr>
          <w:rStyle w:val="e24kjd"/>
          <w:rFonts w:eastAsia="Calibri"/>
        </w:rPr>
        <w:t xml:space="preserve"> se justifica porque segundo o evangelho de João</w:t>
      </w:r>
      <w:r w:rsidR="00313775">
        <w:rPr>
          <w:rStyle w:val="e24kjd"/>
          <w:rFonts w:eastAsia="Calibri"/>
        </w:rPr>
        <w:t>,</w:t>
      </w:r>
      <w:r>
        <w:rPr>
          <w:rStyle w:val="e24kjd"/>
          <w:rFonts w:eastAsia="Calibri"/>
        </w:rPr>
        <w:t xml:space="preserve"> e somente ele, Jesus recebeu um golpe indevido de </w:t>
      </w:r>
      <w:r>
        <w:rPr>
          <w:rStyle w:val="e24kjd"/>
          <w:rFonts w:eastAsia="Calibri"/>
        </w:rPr>
        <w:lastRenderedPageBreak/>
        <w:t xml:space="preserve">lança no </w:t>
      </w:r>
      <w:r w:rsidR="00313775">
        <w:rPr>
          <w:rStyle w:val="e24kjd"/>
          <w:rFonts w:eastAsia="Calibri"/>
        </w:rPr>
        <w:t>seu coração</w:t>
      </w:r>
      <w:r>
        <w:rPr>
          <w:rStyle w:val="e24kjd"/>
          <w:rFonts w:eastAsia="Calibri"/>
        </w:rPr>
        <w:t xml:space="preserve">, </w:t>
      </w:r>
      <w:r w:rsidR="00313775">
        <w:rPr>
          <w:rStyle w:val="e24kjd"/>
          <w:rFonts w:eastAsia="Calibri"/>
        </w:rPr>
        <w:t>uma violação</w:t>
      </w:r>
      <w:r>
        <w:rPr>
          <w:rStyle w:val="e24kjd"/>
          <w:rFonts w:eastAsia="Calibri"/>
        </w:rPr>
        <w:t xml:space="preserve"> (Jo 19,34)</w:t>
      </w:r>
      <w:r w:rsidR="00285972">
        <w:rPr>
          <w:rStyle w:val="e24kjd"/>
          <w:rFonts w:eastAsia="Calibri"/>
        </w:rPr>
        <w:t>, seu coração foi dilacerado</w:t>
      </w:r>
      <w:r w:rsidR="00313775">
        <w:rPr>
          <w:rStyle w:val="e24kjd"/>
          <w:rFonts w:eastAsia="Calibri"/>
        </w:rPr>
        <w:t xml:space="preserve">. </w:t>
      </w:r>
      <w:r w:rsidR="00285972">
        <w:rPr>
          <w:rStyle w:val="e24kjd"/>
          <w:rFonts w:eastAsia="Calibri"/>
        </w:rPr>
        <w:t xml:space="preserve">O amor não foi amado. </w:t>
      </w:r>
      <w:r w:rsidR="00313775">
        <w:rPr>
          <w:rStyle w:val="e24kjd"/>
          <w:rFonts w:eastAsia="Calibri"/>
        </w:rPr>
        <w:t>E</w:t>
      </w:r>
      <w:r>
        <w:rPr>
          <w:rStyle w:val="e24kjd"/>
          <w:rFonts w:eastAsia="Calibri"/>
        </w:rPr>
        <w:t xml:space="preserve"> o que é pior, </w:t>
      </w:r>
      <w:r w:rsidR="00313775">
        <w:rPr>
          <w:rStyle w:val="e24kjd"/>
          <w:rFonts w:eastAsia="Calibri"/>
        </w:rPr>
        <w:t xml:space="preserve">Jesus morreu na cruz sem ser culpado de nada. </w:t>
      </w:r>
      <w:r w:rsidR="00285972">
        <w:rPr>
          <w:rStyle w:val="e24kjd"/>
          <w:rFonts w:eastAsia="Calibri"/>
        </w:rPr>
        <w:t xml:space="preserve">Esse é o </w:t>
      </w:r>
      <w:r w:rsidR="00313775">
        <w:rPr>
          <w:rStyle w:val="e24kjd"/>
          <w:rFonts w:eastAsia="Calibri"/>
        </w:rPr>
        <w:t xml:space="preserve">sentido da festa do Sagrado Coração, que logo </w:t>
      </w:r>
      <w:r w:rsidR="00285972">
        <w:rPr>
          <w:rStyle w:val="e24kjd"/>
          <w:rFonts w:eastAsia="Calibri"/>
        </w:rPr>
        <w:t xml:space="preserve">se espalhou pela </w:t>
      </w:r>
      <w:r w:rsidR="00313775">
        <w:rPr>
          <w:rStyle w:val="e24kjd"/>
          <w:rFonts w:eastAsia="Calibri"/>
        </w:rPr>
        <w:t xml:space="preserve">Europa e </w:t>
      </w:r>
      <w:r w:rsidR="00F67F6F">
        <w:rPr>
          <w:rStyle w:val="e24kjd"/>
          <w:rFonts w:eastAsia="Calibri"/>
        </w:rPr>
        <w:t>pel</w:t>
      </w:r>
      <w:r w:rsidR="00313775">
        <w:rPr>
          <w:rStyle w:val="e24kjd"/>
          <w:rFonts w:eastAsia="Calibri"/>
        </w:rPr>
        <w:t xml:space="preserve">o mundo cristão. </w:t>
      </w:r>
    </w:p>
    <w:p w14:paraId="17A45723" w14:textId="77777777" w:rsidR="00285972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  <w:rFonts w:eastAsia="Calibri"/>
        </w:rPr>
      </w:pPr>
      <w:r>
        <w:rPr>
          <w:rStyle w:val="e24kjd"/>
          <w:rFonts w:eastAsia="Calibri"/>
        </w:rPr>
        <w:t>Na Bíblia há várias citações</w:t>
      </w:r>
      <w:r w:rsidR="00285972">
        <w:rPr>
          <w:rStyle w:val="e24kjd"/>
          <w:rFonts w:eastAsia="Calibri"/>
        </w:rPr>
        <w:t xml:space="preserve"> do substantivo </w:t>
      </w:r>
      <w:r>
        <w:rPr>
          <w:rStyle w:val="e24kjd"/>
          <w:rFonts w:eastAsia="Calibri"/>
        </w:rPr>
        <w:t>coração</w:t>
      </w:r>
      <w:r w:rsidR="00285972">
        <w:rPr>
          <w:rStyle w:val="e24kjd"/>
          <w:rFonts w:eastAsia="Calibri"/>
        </w:rPr>
        <w:t xml:space="preserve">. Ele </w:t>
      </w:r>
      <w:r>
        <w:rPr>
          <w:rStyle w:val="e24kjd"/>
          <w:rFonts w:eastAsia="Calibri"/>
        </w:rPr>
        <w:t xml:space="preserve">aparece 853 vezes. </w:t>
      </w:r>
      <w:r w:rsidR="00285972">
        <w:rPr>
          <w:rStyle w:val="e24kjd"/>
          <w:rFonts w:eastAsia="Calibri"/>
        </w:rPr>
        <w:t xml:space="preserve">Para exemplificar: </w:t>
      </w:r>
      <w:r>
        <w:rPr>
          <w:rStyle w:val="e24kjd"/>
          <w:rFonts w:eastAsia="Calibri"/>
        </w:rPr>
        <w:t xml:space="preserve"> povo tinha o coração indócil (J 5,23)</w:t>
      </w:r>
      <w:r w:rsidR="00285972">
        <w:rPr>
          <w:rStyle w:val="e24kjd"/>
          <w:rFonts w:eastAsia="Calibri"/>
        </w:rPr>
        <w:t>; o</w:t>
      </w:r>
      <w:r>
        <w:rPr>
          <w:rStyle w:val="e24kjd"/>
          <w:rFonts w:eastAsia="Calibri"/>
        </w:rPr>
        <w:t xml:space="preserve"> Faraó do Egito era de coração duro (Ex 7,14)</w:t>
      </w:r>
      <w:r w:rsidR="00285972">
        <w:rPr>
          <w:rStyle w:val="e24kjd"/>
          <w:rFonts w:eastAsia="Calibri"/>
        </w:rPr>
        <w:t>; m</w:t>
      </w:r>
      <w:r>
        <w:rPr>
          <w:rStyle w:val="e24kjd"/>
          <w:rFonts w:eastAsia="Calibri"/>
        </w:rPr>
        <w:t>udar de vida é rasgar o coração (Jl 2,13)</w:t>
      </w:r>
      <w:r w:rsidR="00285972">
        <w:rPr>
          <w:rStyle w:val="e24kjd"/>
          <w:rFonts w:eastAsia="Calibri"/>
        </w:rPr>
        <w:t xml:space="preserve">; o judeu é </w:t>
      </w:r>
      <w:r>
        <w:rPr>
          <w:rStyle w:val="e24kjd"/>
          <w:rFonts w:eastAsia="Calibri"/>
        </w:rPr>
        <w:t>chamado a ter um coração puro (Sl 51,12)</w:t>
      </w:r>
      <w:r w:rsidR="00285972">
        <w:rPr>
          <w:rStyle w:val="e24kjd"/>
          <w:rFonts w:eastAsia="Calibri"/>
        </w:rPr>
        <w:t xml:space="preserve">; </w:t>
      </w:r>
      <w:r>
        <w:rPr>
          <w:rStyle w:val="e24kjd"/>
          <w:rFonts w:eastAsia="Calibri"/>
        </w:rPr>
        <w:t xml:space="preserve">Jesus é manso e humilde de coração (Mt 11,24-30). </w:t>
      </w:r>
    </w:p>
    <w:p w14:paraId="3E4EA245" w14:textId="3CFA63C2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  <w:rFonts w:eastAsia="Calibri"/>
        </w:rPr>
      </w:pPr>
      <w:r>
        <w:rPr>
          <w:rStyle w:val="e24kjd"/>
          <w:rFonts w:eastAsia="Calibri"/>
        </w:rPr>
        <w:t>Coração é, na Bíblia</w:t>
      </w:r>
      <w:r w:rsidR="00285972">
        <w:rPr>
          <w:rStyle w:val="e24kjd"/>
          <w:rFonts w:eastAsia="Calibri"/>
        </w:rPr>
        <w:t>,</w:t>
      </w:r>
      <w:r>
        <w:rPr>
          <w:rStyle w:val="e24kjd"/>
          <w:rFonts w:eastAsia="Calibri"/>
        </w:rPr>
        <w:t xml:space="preserve"> a sede da razão, da decisão, mais do que sentimento. Deus</w:t>
      </w:r>
      <w:r w:rsidR="00285972">
        <w:rPr>
          <w:rStyle w:val="e24kjd"/>
          <w:rFonts w:eastAsia="Calibri"/>
        </w:rPr>
        <w:t xml:space="preserve">, fonte de conhecimento, </w:t>
      </w:r>
      <w:r>
        <w:rPr>
          <w:rStyle w:val="e24kjd"/>
          <w:rFonts w:eastAsia="Calibri"/>
        </w:rPr>
        <w:t>colocou a lei no nosso coração (Jr 31, 3.33)</w:t>
      </w:r>
      <w:r w:rsidR="00285972">
        <w:rPr>
          <w:rStyle w:val="e24kjd"/>
          <w:rFonts w:eastAsia="Calibri"/>
        </w:rPr>
        <w:t xml:space="preserve"> para </w:t>
      </w:r>
      <w:r w:rsidR="00F67F6F">
        <w:rPr>
          <w:rStyle w:val="e24kjd"/>
          <w:rFonts w:eastAsia="Calibri"/>
        </w:rPr>
        <w:t xml:space="preserve">que possamos </w:t>
      </w:r>
      <w:r w:rsidR="00285972">
        <w:rPr>
          <w:rStyle w:val="e24kjd"/>
          <w:rFonts w:eastAsia="Calibri"/>
        </w:rPr>
        <w:t>decifrá-la e viv</w:t>
      </w:r>
      <w:r w:rsidR="00F67F6F">
        <w:rPr>
          <w:rStyle w:val="e24kjd"/>
          <w:rFonts w:eastAsia="Calibri"/>
        </w:rPr>
        <w:t>ê</w:t>
      </w:r>
      <w:r w:rsidR="00285972">
        <w:rPr>
          <w:rStyle w:val="e24kjd"/>
          <w:rFonts w:eastAsia="Calibri"/>
        </w:rPr>
        <w:t>-la</w:t>
      </w:r>
      <w:r>
        <w:rPr>
          <w:rStyle w:val="e24kjd"/>
          <w:rFonts w:eastAsia="Calibri"/>
        </w:rPr>
        <w:t>. A falta de razão das lideranças judaicas e roman</w:t>
      </w:r>
      <w:r w:rsidR="00F67F6F">
        <w:rPr>
          <w:rStyle w:val="e24kjd"/>
          <w:rFonts w:eastAsia="Calibri"/>
        </w:rPr>
        <w:t>a</w:t>
      </w:r>
      <w:r>
        <w:rPr>
          <w:rStyle w:val="e24kjd"/>
          <w:rFonts w:eastAsia="Calibri"/>
        </w:rPr>
        <w:t>s crucificaram Jesus na cruz. N</w:t>
      </w:r>
      <w:r w:rsidR="00F67F6F">
        <w:rPr>
          <w:rStyle w:val="e24kjd"/>
          <w:rFonts w:eastAsia="Calibri"/>
        </w:rPr>
        <w:t>ela</w:t>
      </w:r>
      <w:r>
        <w:rPr>
          <w:rStyle w:val="e24kjd"/>
          <w:rFonts w:eastAsia="Calibri"/>
        </w:rPr>
        <w:t>, Jesus teve o coração dilacerados por anônimos soldados que representavam o poderoso Pilatos, de coração duro e mãos impuras</w:t>
      </w:r>
      <w:r w:rsidR="00285972">
        <w:rPr>
          <w:rStyle w:val="e24kjd"/>
          <w:rFonts w:eastAsia="Calibri"/>
        </w:rPr>
        <w:t xml:space="preserve">, as quais </w:t>
      </w:r>
      <w:r>
        <w:rPr>
          <w:rStyle w:val="e24kjd"/>
          <w:rFonts w:eastAsia="Calibri"/>
        </w:rPr>
        <w:t xml:space="preserve">foram lavadas com o sangue de Jesus.  </w:t>
      </w:r>
    </w:p>
    <w:p w14:paraId="69B40848" w14:textId="5F6BB180" w:rsidR="00313775" w:rsidRDefault="00285972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e24kjd"/>
          <w:rFonts w:eastAsia="Calibri"/>
        </w:rPr>
        <w:t xml:space="preserve">Uma coisa é certa: </w:t>
      </w:r>
      <w:r w:rsidR="00313775">
        <w:rPr>
          <w:rStyle w:val="e24kjd"/>
          <w:rFonts w:eastAsia="Calibri"/>
        </w:rPr>
        <w:t>a cruz tem relação com o coração e o coração com a cruz. Na cidade do Divino, Divinópolis (MG), está sendo construída uma cruz de 74 metros de altura dedicada ao Espírito Santo. Duas outras, no Líbano e no México, dedicadas ao Pai e ao Filho, já foram construídas. Chama a atenção, nas imagens de divulgação</w:t>
      </w:r>
      <w:r>
        <w:rPr>
          <w:rStyle w:val="e24kjd"/>
          <w:rFonts w:eastAsia="Calibri"/>
        </w:rPr>
        <w:t>,</w:t>
      </w:r>
      <w:r w:rsidR="00313775">
        <w:rPr>
          <w:rStyle w:val="e24kjd"/>
          <w:rFonts w:eastAsia="Calibri"/>
        </w:rPr>
        <w:t xml:space="preserve"> a presença do coração de Jesus no centro da cruz.   </w:t>
      </w:r>
    </w:p>
    <w:p w14:paraId="3AAE9C7B" w14:textId="04E5C691" w:rsidR="00313775" w:rsidRDefault="00285972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Os dois outros elementos que aparecem em Jo 19,31-37 são </w:t>
      </w:r>
      <w:r w:rsidR="00313775">
        <w:rPr>
          <w:rStyle w:val="nfase"/>
          <w:i w:val="0"/>
          <w:iCs w:val="0"/>
          <w:color w:val="000000"/>
        </w:rPr>
        <w:t>o sangue e a água. Jesus e dois ladrões estavam crucificados. Era o final d</w:t>
      </w:r>
      <w:r>
        <w:rPr>
          <w:rStyle w:val="nfase"/>
          <w:i w:val="0"/>
          <w:iCs w:val="0"/>
          <w:color w:val="000000"/>
        </w:rPr>
        <w:t>e um</w:t>
      </w:r>
      <w:r w:rsidR="00313775">
        <w:rPr>
          <w:rStyle w:val="nfase"/>
          <w:i w:val="0"/>
          <w:iCs w:val="0"/>
          <w:color w:val="000000"/>
        </w:rPr>
        <w:t>a sexta-feira. No sábado, que para os judeus começa às 18h da sexta</w:t>
      </w:r>
      <w:r w:rsidR="00F67F6F">
        <w:rPr>
          <w:rStyle w:val="nfase"/>
          <w:i w:val="0"/>
          <w:iCs w:val="0"/>
          <w:color w:val="000000"/>
        </w:rPr>
        <w:t>-feira</w:t>
      </w:r>
      <w:r w:rsidR="00313775">
        <w:rPr>
          <w:rStyle w:val="nfase"/>
          <w:i w:val="0"/>
          <w:iCs w:val="0"/>
          <w:color w:val="000000"/>
        </w:rPr>
        <w:t>, não poderia ter um morto exposto. Isso causaria impureza no sábado de Páscoa. Portanto, era preciso terminar o serviço, isto é, causar a morte definitiva e tirar os corpos da cruz, expostos aos corvos famintos. Os soldados quebra</w:t>
      </w:r>
      <w:r w:rsidR="00017AF2">
        <w:rPr>
          <w:rStyle w:val="nfase"/>
          <w:i w:val="0"/>
          <w:iCs w:val="0"/>
          <w:color w:val="000000"/>
        </w:rPr>
        <w:t>ra</w:t>
      </w:r>
      <w:r w:rsidR="00313775">
        <w:rPr>
          <w:rStyle w:val="nfase"/>
          <w:i w:val="0"/>
          <w:iCs w:val="0"/>
          <w:color w:val="000000"/>
        </w:rPr>
        <w:t>m as pernas dos dois ladrões, de modo que pudessem morrer por asfixia. Ao aproximarem de Jesus, a surpresa, ele já estava morto. Isto quer dizer que Jesus é o cordeiro imolado sem defeito que seria oferecido na Páscoa judaica.</w:t>
      </w:r>
    </w:p>
    <w:p w14:paraId="57B5EADB" w14:textId="4D04CB75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No corpo de Jesus, </w:t>
      </w:r>
      <w:r w:rsidR="00285972">
        <w:rPr>
          <w:rStyle w:val="nfase"/>
          <w:i w:val="0"/>
          <w:iCs w:val="0"/>
          <w:color w:val="000000"/>
        </w:rPr>
        <w:t>um d</w:t>
      </w:r>
      <w:r>
        <w:rPr>
          <w:rStyle w:val="nfase"/>
          <w:i w:val="0"/>
          <w:iCs w:val="0"/>
          <w:color w:val="000000"/>
        </w:rPr>
        <w:t>os soldado</w:t>
      </w:r>
      <w:r w:rsidR="00285972">
        <w:rPr>
          <w:rStyle w:val="nfase"/>
          <w:i w:val="0"/>
          <w:iCs w:val="0"/>
          <w:color w:val="000000"/>
        </w:rPr>
        <w:t>s</w:t>
      </w:r>
      <w:r>
        <w:rPr>
          <w:rStyle w:val="nfase"/>
          <w:i w:val="0"/>
          <w:iCs w:val="0"/>
          <w:color w:val="000000"/>
        </w:rPr>
        <w:t xml:space="preserve"> golpe</w:t>
      </w:r>
      <w:r w:rsidR="00285972">
        <w:rPr>
          <w:rStyle w:val="nfase"/>
          <w:i w:val="0"/>
          <w:iCs w:val="0"/>
          <w:color w:val="000000"/>
        </w:rPr>
        <w:t>i</w:t>
      </w:r>
      <w:r>
        <w:rPr>
          <w:rStyle w:val="nfase"/>
          <w:i w:val="0"/>
          <w:iCs w:val="0"/>
          <w:color w:val="000000"/>
        </w:rPr>
        <w:t>a</w:t>
      </w:r>
      <w:r w:rsidR="00285972">
        <w:rPr>
          <w:rStyle w:val="nfase"/>
          <w:i w:val="0"/>
          <w:iCs w:val="0"/>
          <w:color w:val="000000"/>
        </w:rPr>
        <w:t xml:space="preserve"> </w:t>
      </w:r>
      <w:r>
        <w:rPr>
          <w:rStyle w:val="nfase"/>
          <w:i w:val="0"/>
          <w:iCs w:val="0"/>
          <w:color w:val="000000"/>
        </w:rPr>
        <w:t>com a lança e abre o seu lado. Seria o lado do coração? Pode ser. Há quem interpret</w:t>
      </w:r>
      <w:r w:rsidR="00017AF2">
        <w:rPr>
          <w:rStyle w:val="nfase"/>
          <w:i w:val="0"/>
          <w:iCs w:val="0"/>
          <w:color w:val="000000"/>
        </w:rPr>
        <w:t>e</w:t>
      </w:r>
      <w:r>
        <w:rPr>
          <w:rStyle w:val="nfase"/>
          <w:i w:val="0"/>
          <w:iCs w:val="0"/>
          <w:color w:val="000000"/>
        </w:rPr>
        <w:t xml:space="preserve"> que a lança entrou pelo lado direito e atingiu o coração. </w:t>
      </w:r>
      <w:r w:rsidR="005E34FF">
        <w:rPr>
          <w:rStyle w:val="nfase"/>
          <w:i w:val="0"/>
          <w:iCs w:val="0"/>
          <w:color w:val="000000"/>
        </w:rPr>
        <w:t xml:space="preserve">Na aparição aos discípulos, Jesus mostra três vezes esse lado chagado (Jo 20,20.25.27). </w:t>
      </w:r>
      <w:r>
        <w:rPr>
          <w:rStyle w:val="nfase"/>
          <w:i w:val="0"/>
          <w:iCs w:val="0"/>
          <w:color w:val="000000"/>
        </w:rPr>
        <w:t>Como vimos, esse relato em Jo 19,31-37 t</w:t>
      </w:r>
      <w:r w:rsidR="00017AF2">
        <w:rPr>
          <w:rStyle w:val="nfase"/>
          <w:i w:val="0"/>
          <w:iCs w:val="0"/>
          <w:color w:val="000000"/>
        </w:rPr>
        <w:t>o</w:t>
      </w:r>
      <w:r>
        <w:rPr>
          <w:rStyle w:val="nfase"/>
          <w:i w:val="0"/>
          <w:iCs w:val="0"/>
          <w:color w:val="000000"/>
        </w:rPr>
        <w:t>rnou-se o mais importante para justificar o ato reparatório do Sagrado Coração de Jesus. O simbolismo do Jesus morto numa cruz injustamente nos convida a um ato de pedido de perdão, de reparação, de conversão em direção à uma vida nova que jorra do corpo morto. Que paradoxo, a salvação vem pela morte!  Mas, como que de um corpo morto pode jorrar sangue e água?</w:t>
      </w:r>
    </w:p>
    <w:p w14:paraId="78FFBB08" w14:textId="5FF3198E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lastRenderedPageBreak/>
        <w:t>Santo Agostinho e tantos outros intérpretes dessa passagem procuram respostas, das quais, destaco algumas.</w:t>
      </w:r>
      <w:r w:rsidRPr="00313775">
        <w:rPr>
          <w:rStyle w:val="Refdenotaderodap"/>
          <w:rFonts w:eastAsiaTheme="majorEastAsia"/>
        </w:rPr>
        <w:t xml:space="preserve"> </w:t>
      </w:r>
      <w:r w:rsidRPr="00313775">
        <w:rPr>
          <w:rStyle w:val="Refdenotaderodap"/>
          <w:rFonts w:eastAsiaTheme="majorEastAsia"/>
        </w:rPr>
        <w:footnoteReference w:id="3"/>
      </w:r>
      <w:r>
        <w:rPr>
          <w:rStyle w:val="nfase"/>
          <w:i w:val="0"/>
          <w:iCs w:val="0"/>
          <w:color w:val="000000"/>
        </w:rPr>
        <w:t xml:space="preserve"> </w:t>
      </w:r>
      <w:r w:rsidR="005E34FF">
        <w:rPr>
          <w:rStyle w:val="nfase"/>
          <w:i w:val="0"/>
          <w:iCs w:val="0"/>
          <w:color w:val="000000"/>
        </w:rPr>
        <w:t>A</w:t>
      </w:r>
      <w:r>
        <w:rPr>
          <w:rStyle w:val="nfase"/>
          <w:i w:val="0"/>
          <w:iCs w:val="0"/>
          <w:color w:val="000000"/>
        </w:rPr>
        <w:t xml:space="preserve"> água e</w:t>
      </w:r>
      <w:r w:rsidR="00017AF2">
        <w:rPr>
          <w:rStyle w:val="nfase"/>
          <w:i w:val="0"/>
          <w:iCs w:val="0"/>
          <w:color w:val="000000"/>
        </w:rPr>
        <w:t xml:space="preserve"> o</w:t>
      </w:r>
      <w:r>
        <w:rPr>
          <w:rStyle w:val="nfase"/>
          <w:i w:val="0"/>
          <w:iCs w:val="0"/>
          <w:color w:val="000000"/>
        </w:rPr>
        <w:t xml:space="preserve"> sangue são os preciosos líquidos que nos mantêm vivos. O nosso corpo é um rio de sangue que passa pelas veias, rodeadas de carne embebecida por um rio abundante de água, reabastecido a cada vez que a tomamos. </w:t>
      </w:r>
      <w:r w:rsidR="005E34FF">
        <w:rPr>
          <w:rStyle w:val="nfase"/>
          <w:i w:val="0"/>
          <w:iCs w:val="0"/>
          <w:color w:val="000000"/>
        </w:rPr>
        <w:t>Jesus, o Divino, é também humano</w:t>
      </w:r>
      <w:r w:rsidR="00017AF2">
        <w:rPr>
          <w:rStyle w:val="nfase"/>
          <w:i w:val="0"/>
          <w:iCs w:val="0"/>
          <w:color w:val="000000"/>
        </w:rPr>
        <w:t>, é</w:t>
      </w:r>
      <w:r w:rsidR="005E34FF">
        <w:rPr>
          <w:rStyle w:val="nfase"/>
          <w:i w:val="0"/>
          <w:iCs w:val="0"/>
          <w:color w:val="000000"/>
        </w:rPr>
        <w:t xml:space="preserve"> o que quis dizer João com esse acontecimento.</w:t>
      </w:r>
    </w:p>
    <w:p w14:paraId="05B71C31" w14:textId="43BC33ED" w:rsidR="00313775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  <w:rFonts w:eastAsia="Calibri"/>
        </w:rPr>
      </w:pPr>
      <w:r w:rsidRPr="008C1E00">
        <w:rPr>
          <w:rStyle w:val="nfase"/>
          <w:i w:val="0"/>
          <w:iCs w:val="0"/>
          <w:color w:val="000000"/>
        </w:rPr>
        <w:t>O sangue significa a morte violenta de Jesus</w:t>
      </w:r>
      <w:r>
        <w:rPr>
          <w:rStyle w:val="nfase"/>
          <w:i w:val="0"/>
          <w:iCs w:val="0"/>
          <w:color w:val="000000"/>
        </w:rPr>
        <w:t xml:space="preserve"> que nos salva, assim como os seus conterrâneos reparavam o pecado com sangue de bode aspergido no altar do sacrifício (Lv 16). O sangue faz a memória do corpo de Cristo na </w:t>
      </w:r>
      <w:r w:rsidRPr="008C1E00">
        <w:rPr>
          <w:rStyle w:val="nfase"/>
          <w:i w:val="0"/>
          <w:iCs w:val="0"/>
          <w:color w:val="000000"/>
        </w:rPr>
        <w:t xml:space="preserve">Eucaristia, </w:t>
      </w:r>
      <w:r>
        <w:rPr>
          <w:rStyle w:val="nfase"/>
          <w:i w:val="0"/>
          <w:iCs w:val="0"/>
          <w:color w:val="000000"/>
        </w:rPr>
        <w:t xml:space="preserve">assim como </w:t>
      </w:r>
      <w:r w:rsidRPr="008C1E00">
        <w:rPr>
          <w:rStyle w:val="nfase"/>
          <w:i w:val="0"/>
          <w:iCs w:val="0"/>
          <w:color w:val="000000"/>
        </w:rPr>
        <w:t xml:space="preserve">o doloroso o martírio </w:t>
      </w:r>
      <w:r>
        <w:rPr>
          <w:rStyle w:val="nfase"/>
          <w:i w:val="0"/>
          <w:iCs w:val="0"/>
          <w:color w:val="000000"/>
        </w:rPr>
        <w:t xml:space="preserve">dos primeiros cristãos que derramavam seu sangue para testemunhar a ressurreição de Jesus. </w:t>
      </w:r>
      <w:r w:rsidRPr="008C1E00">
        <w:rPr>
          <w:rStyle w:val="e24kjd"/>
          <w:rFonts w:eastAsia="Calibri"/>
        </w:rPr>
        <w:t xml:space="preserve"> </w:t>
      </w:r>
    </w:p>
    <w:p w14:paraId="3393334B" w14:textId="429B8902" w:rsidR="008F302C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  <w:rFonts w:eastAsia="Calibri"/>
        </w:rPr>
      </w:pPr>
      <w:r w:rsidRPr="008C1E00">
        <w:rPr>
          <w:rStyle w:val="e24kjd"/>
          <w:rFonts w:eastAsia="Calibri"/>
        </w:rPr>
        <w:t xml:space="preserve">A água </w:t>
      </w:r>
      <w:r>
        <w:rPr>
          <w:rStyle w:val="e24kjd"/>
          <w:rFonts w:eastAsia="Calibri"/>
        </w:rPr>
        <w:t xml:space="preserve">simboliza </w:t>
      </w:r>
      <w:r w:rsidRPr="008C1E00">
        <w:rPr>
          <w:rStyle w:val="e24kjd"/>
          <w:rFonts w:eastAsia="Calibri"/>
        </w:rPr>
        <w:t xml:space="preserve">o banho </w:t>
      </w:r>
      <w:r>
        <w:rPr>
          <w:rStyle w:val="e24kjd"/>
          <w:rFonts w:eastAsia="Calibri"/>
        </w:rPr>
        <w:t xml:space="preserve">que </w:t>
      </w:r>
      <w:r w:rsidRPr="008C1E00">
        <w:rPr>
          <w:rStyle w:val="e24kjd"/>
          <w:rFonts w:eastAsia="Calibri"/>
        </w:rPr>
        <w:t xml:space="preserve">purifica o velho </w:t>
      </w:r>
      <w:r w:rsidR="00017AF2">
        <w:rPr>
          <w:rStyle w:val="e24kjd"/>
          <w:rFonts w:eastAsia="Calibri"/>
        </w:rPr>
        <w:t>A</w:t>
      </w:r>
      <w:r w:rsidRPr="008C1E00">
        <w:rPr>
          <w:rStyle w:val="e24kjd"/>
          <w:rFonts w:eastAsia="Calibri"/>
        </w:rPr>
        <w:t>dão, o ser humano</w:t>
      </w:r>
      <w:r>
        <w:rPr>
          <w:rStyle w:val="e24kjd"/>
          <w:rFonts w:eastAsia="Calibri"/>
        </w:rPr>
        <w:t xml:space="preserve">. Ela nos purifica como com </w:t>
      </w:r>
      <w:r w:rsidR="00017AF2">
        <w:rPr>
          <w:rStyle w:val="e24kjd"/>
          <w:rFonts w:eastAsia="Calibri"/>
        </w:rPr>
        <w:t xml:space="preserve">um </w:t>
      </w:r>
      <w:r>
        <w:rPr>
          <w:rStyle w:val="e24kjd"/>
          <w:rFonts w:eastAsia="Calibri"/>
        </w:rPr>
        <w:t>n</w:t>
      </w:r>
      <w:r w:rsidRPr="008C1E00">
        <w:rPr>
          <w:rStyle w:val="e24kjd"/>
          <w:rFonts w:eastAsia="Calibri"/>
        </w:rPr>
        <w:t>ovo dilúvio</w:t>
      </w:r>
      <w:r>
        <w:rPr>
          <w:rStyle w:val="e24kjd"/>
          <w:rFonts w:eastAsia="Calibri"/>
        </w:rPr>
        <w:t xml:space="preserve"> (Gn 6,5–9,17)</w:t>
      </w:r>
      <w:r w:rsidRPr="008C1E00">
        <w:rPr>
          <w:rStyle w:val="e24kjd"/>
          <w:rFonts w:eastAsia="Calibri"/>
        </w:rPr>
        <w:t xml:space="preserve">. </w:t>
      </w:r>
      <w:r>
        <w:rPr>
          <w:rStyle w:val="e24kjd"/>
          <w:rFonts w:eastAsia="Calibri"/>
        </w:rPr>
        <w:t xml:space="preserve">As águas batismais </w:t>
      </w:r>
      <w:r w:rsidRPr="008C1E00">
        <w:rPr>
          <w:rStyle w:val="e24kjd"/>
          <w:rFonts w:eastAsia="Calibri"/>
        </w:rPr>
        <w:t>nos purifica</w:t>
      </w:r>
      <w:r>
        <w:rPr>
          <w:rStyle w:val="e24kjd"/>
          <w:rFonts w:eastAsia="Calibri"/>
        </w:rPr>
        <w:t>m</w:t>
      </w:r>
      <w:r w:rsidRPr="008C1E00">
        <w:rPr>
          <w:rStyle w:val="e24kjd"/>
          <w:rFonts w:eastAsia="Calibri"/>
        </w:rPr>
        <w:t xml:space="preserve"> e nos prepara</w:t>
      </w:r>
      <w:r>
        <w:rPr>
          <w:rStyle w:val="e24kjd"/>
          <w:rFonts w:eastAsia="Calibri"/>
        </w:rPr>
        <w:t xml:space="preserve">m para uma </w:t>
      </w:r>
      <w:r w:rsidRPr="008C1E00">
        <w:rPr>
          <w:rStyle w:val="e24kjd"/>
          <w:rFonts w:eastAsia="Calibri"/>
        </w:rPr>
        <w:t>vida a caminho, guiado pelo Espírito Santo, no Pai e no Filho.</w:t>
      </w:r>
    </w:p>
    <w:p w14:paraId="5CC1480F" w14:textId="1D38E4E0" w:rsidR="00313775" w:rsidRDefault="008F302C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  <w:rFonts w:eastAsia="Calibri"/>
        </w:rPr>
      </w:pPr>
      <w:r>
        <w:rPr>
          <w:rStyle w:val="e24kjd"/>
          <w:rFonts w:eastAsia="Calibri"/>
        </w:rPr>
        <w:t xml:space="preserve">João viu e deu o seu testemunho </w:t>
      </w:r>
      <w:r w:rsidR="00017AF2">
        <w:rPr>
          <w:rStyle w:val="e24kjd"/>
          <w:rFonts w:eastAsia="Calibri"/>
        </w:rPr>
        <w:t xml:space="preserve">de </w:t>
      </w:r>
      <w:r>
        <w:rPr>
          <w:rStyle w:val="e24kjd"/>
          <w:rFonts w:eastAsia="Calibri"/>
        </w:rPr>
        <w:t xml:space="preserve">que tudo aquilo era verdadeiro (Jo 19,15). Os outros que olharão são futuros adeptos da fé em Jesus. </w:t>
      </w:r>
      <w:r w:rsidR="00313775" w:rsidRPr="008C1E00">
        <w:rPr>
          <w:rStyle w:val="e24kjd"/>
          <w:rFonts w:eastAsia="Calibri"/>
        </w:rPr>
        <w:t xml:space="preserve"> </w:t>
      </w:r>
    </w:p>
    <w:p w14:paraId="7DF6537E" w14:textId="222CC867" w:rsidR="00313775" w:rsidRPr="008C1E00" w:rsidRDefault="00313775" w:rsidP="003137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24kjd"/>
        </w:rPr>
      </w:pPr>
      <w:r w:rsidRPr="008C1E00">
        <w:rPr>
          <w:rStyle w:val="e24kjd"/>
          <w:rFonts w:eastAsia="Calibri"/>
        </w:rPr>
        <w:t>Jesus, humanamente falando, é o ser humano, o Adão que dorme, morto na cruz, para dele sair a</w:t>
      </w:r>
      <w:r>
        <w:rPr>
          <w:rStyle w:val="e24kjd"/>
          <w:rFonts w:eastAsia="Calibri"/>
        </w:rPr>
        <w:t xml:space="preserve"> </w:t>
      </w:r>
      <w:r w:rsidRPr="008C1E00">
        <w:rPr>
          <w:rStyle w:val="e24kjd"/>
          <w:rFonts w:eastAsia="Calibri"/>
        </w:rPr>
        <w:t xml:space="preserve">‘mãe dos viventes’, a Eva que, simbolicamente, gera a </w:t>
      </w:r>
      <w:r>
        <w:rPr>
          <w:rStyle w:val="e24kjd"/>
          <w:rFonts w:eastAsia="Calibri"/>
        </w:rPr>
        <w:t xml:space="preserve">comunidade de fé, </w:t>
      </w:r>
      <w:r w:rsidRPr="008C1E00">
        <w:rPr>
          <w:rStyle w:val="e24kjd"/>
          <w:rFonts w:eastAsia="Calibri"/>
        </w:rPr>
        <w:t xml:space="preserve">a </w:t>
      </w:r>
      <w:r>
        <w:rPr>
          <w:rStyle w:val="e24kjd"/>
          <w:rFonts w:eastAsia="Calibri"/>
        </w:rPr>
        <w:t>‘</w:t>
      </w:r>
      <w:r w:rsidRPr="008C1E00">
        <w:rPr>
          <w:rStyle w:val="e24kjd"/>
          <w:rFonts w:eastAsia="Calibri"/>
        </w:rPr>
        <w:t>nova mãe dos viventes</w:t>
      </w:r>
      <w:r>
        <w:rPr>
          <w:rStyle w:val="e24kjd"/>
          <w:rFonts w:eastAsia="Calibri"/>
        </w:rPr>
        <w:t>’</w:t>
      </w:r>
      <w:r w:rsidR="008F302C">
        <w:rPr>
          <w:rStyle w:val="e24kjd"/>
          <w:rFonts w:eastAsia="Calibri"/>
        </w:rPr>
        <w:t xml:space="preserve">. A mãe que nos acolhe hoje. Nós, </w:t>
      </w:r>
      <w:r>
        <w:rPr>
          <w:rStyle w:val="e24kjd"/>
          <w:rFonts w:eastAsia="Calibri"/>
        </w:rPr>
        <w:t>os cristãos seguidores do coração</w:t>
      </w:r>
      <w:r w:rsidR="008F302C">
        <w:rPr>
          <w:rStyle w:val="e24kjd"/>
          <w:rFonts w:eastAsia="Calibri"/>
        </w:rPr>
        <w:t xml:space="preserve"> e </w:t>
      </w:r>
      <w:r>
        <w:rPr>
          <w:rStyle w:val="e24kjd"/>
          <w:rFonts w:eastAsia="Calibri"/>
        </w:rPr>
        <w:t xml:space="preserve">da cruz, no sangue e na </w:t>
      </w:r>
      <w:r w:rsidR="005E34FF">
        <w:rPr>
          <w:rStyle w:val="e24kjd"/>
          <w:rFonts w:eastAsia="Calibri"/>
        </w:rPr>
        <w:t>á</w:t>
      </w:r>
      <w:r>
        <w:rPr>
          <w:rStyle w:val="e24kjd"/>
          <w:rFonts w:eastAsia="Calibri"/>
        </w:rPr>
        <w:t>gua da vida</w:t>
      </w:r>
      <w:r w:rsidR="008F302C">
        <w:rPr>
          <w:rStyle w:val="e24kjd"/>
          <w:rFonts w:eastAsia="Calibri"/>
        </w:rPr>
        <w:t xml:space="preserve"> presente e futura</w:t>
      </w:r>
      <w:r w:rsidRPr="008C1E00">
        <w:rPr>
          <w:rStyle w:val="e24kjd"/>
          <w:rFonts w:eastAsia="Calibri"/>
        </w:rPr>
        <w:t>.</w:t>
      </w:r>
      <w:r w:rsidR="008F302C">
        <w:rPr>
          <w:rStyle w:val="e24kjd"/>
          <w:rFonts w:eastAsia="Calibri"/>
        </w:rPr>
        <w:t xml:space="preserve"> Amém! Amém! Amém!</w:t>
      </w:r>
      <w:r w:rsidRPr="008C1E00">
        <w:rPr>
          <w:rStyle w:val="e24kjd"/>
          <w:rFonts w:eastAsia="Calibri"/>
        </w:rPr>
        <w:t xml:space="preserve"> </w:t>
      </w:r>
    </w:p>
    <w:p w14:paraId="503A20BD" w14:textId="443860E3" w:rsidR="00313775" w:rsidRDefault="00313775"/>
    <w:sectPr w:rsidR="00313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F992" w14:textId="77777777" w:rsidR="00A9374F" w:rsidRDefault="00A9374F" w:rsidP="00313775">
      <w:pPr>
        <w:spacing w:after="0" w:line="240" w:lineRule="auto"/>
      </w:pPr>
      <w:r>
        <w:separator/>
      </w:r>
    </w:p>
  </w:endnote>
  <w:endnote w:type="continuationSeparator" w:id="0">
    <w:p w14:paraId="6B9555C6" w14:textId="77777777" w:rsidR="00A9374F" w:rsidRDefault="00A9374F" w:rsidP="0031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DB90" w14:textId="77777777" w:rsidR="00A9374F" w:rsidRDefault="00A9374F" w:rsidP="00313775">
      <w:pPr>
        <w:spacing w:after="0" w:line="240" w:lineRule="auto"/>
      </w:pPr>
      <w:r>
        <w:separator/>
      </w:r>
    </w:p>
  </w:footnote>
  <w:footnote w:type="continuationSeparator" w:id="0">
    <w:p w14:paraId="745457A3" w14:textId="77777777" w:rsidR="00A9374F" w:rsidRDefault="00A9374F" w:rsidP="00313775">
      <w:pPr>
        <w:spacing w:after="0" w:line="240" w:lineRule="auto"/>
      </w:pPr>
      <w:r>
        <w:continuationSeparator/>
      </w:r>
    </w:p>
  </w:footnote>
  <w:footnote w:id="1">
    <w:p w14:paraId="65CDAD73" w14:textId="77777777" w:rsidR="00313775" w:rsidRPr="00582819" w:rsidRDefault="00313775" w:rsidP="00E26A65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582819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 livro: </w:t>
      </w:r>
      <w:r w:rsidRPr="00582819">
        <w:rPr>
          <w:b/>
          <w:bCs/>
          <w:sz w:val="20"/>
          <w:szCs w:val="20"/>
        </w:rPr>
        <w:t>O Medo do Inferno e a arte de bem morrer</w:t>
      </w:r>
      <w:r w:rsidRPr="00582819">
        <w:rPr>
          <w:sz w:val="20"/>
          <w:szCs w:val="20"/>
        </w:rPr>
        <w:t xml:space="preserve">: da devoção apócrifa à Dormição de Maria às irmandades de Nossa Senhora da Boa Morte (Vozes, 2019). </w:t>
      </w:r>
      <w:r>
        <w:rPr>
          <w:sz w:val="20"/>
          <w:szCs w:val="20"/>
        </w:rPr>
        <w:t>N</w:t>
      </w:r>
      <w:r w:rsidRPr="00582819">
        <w:rPr>
          <w:sz w:val="20"/>
          <w:szCs w:val="20"/>
        </w:rPr>
        <w:t xml:space="preserve">o nosso canal no You Tube: Frei Jacir Bíblia e Apócrifos ou </w:t>
      </w:r>
      <w:hyperlink r:id="rId1" w:history="1">
        <w:r w:rsidRPr="00582819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582819">
        <w:rPr>
          <w:sz w:val="20"/>
          <w:szCs w:val="20"/>
        </w:rPr>
        <w:t xml:space="preserve"> </w:t>
      </w:r>
    </w:p>
  </w:footnote>
  <w:footnote w:id="2">
    <w:p w14:paraId="06EEFDDC" w14:textId="39078652" w:rsidR="00313775" w:rsidRPr="00582819" w:rsidRDefault="00313775" w:rsidP="00E26A65">
      <w:pPr>
        <w:pStyle w:val="Textodenotaderodap"/>
        <w:jc w:val="both"/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1703F2">
        <w:rPr>
          <w:rFonts w:ascii="Times New Roman" w:hAnsi="Times New Roman"/>
        </w:rPr>
        <w:t xml:space="preserve">SANTOS, Cândido dos. </w:t>
      </w:r>
      <w:r w:rsidRPr="00313775">
        <w:rPr>
          <w:rFonts w:ascii="Times New Roman" w:hAnsi="Times New Roman"/>
          <w:b/>
          <w:bCs/>
          <w:iCs/>
        </w:rPr>
        <w:t>Jansenismo e Antijansenismo nos Finais do Antigo Regime</w:t>
      </w:r>
      <w:r w:rsidRPr="001703F2">
        <w:rPr>
          <w:rFonts w:ascii="Times New Roman" w:hAnsi="Times New Roman"/>
        </w:rPr>
        <w:t xml:space="preserve">. Portugal: Edições Afrotamento, 2011; MELO, Amarildo José de. </w:t>
      </w:r>
      <w:r w:rsidRPr="00313775">
        <w:rPr>
          <w:rFonts w:ascii="Times New Roman" w:hAnsi="Times New Roman"/>
          <w:b/>
          <w:bCs/>
          <w:i/>
        </w:rPr>
        <w:t>Jansenismo no Brasil</w:t>
      </w:r>
      <w:r w:rsidRPr="001703F2">
        <w:rPr>
          <w:rFonts w:ascii="Times New Roman" w:hAnsi="Times New Roman"/>
          <w:i/>
        </w:rPr>
        <w:t xml:space="preserve">: </w:t>
      </w:r>
      <w:r w:rsidRPr="001703F2">
        <w:rPr>
          <w:rFonts w:ascii="Times New Roman" w:hAnsi="Times New Roman"/>
        </w:rPr>
        <w:t>traços de uma moral rigorista. Aparecida: Editora Santuário, 2014.</w:t>
      </w:r>
    </w:p>
  </w:footnote>
  <w:footnote w:id="3">
    <w:p w14:paraId="35050BDE" w14:textId="1E0461BF" w:rsidR="00313775" w:rsidRDefault="00313775" w:rsidP="00313775">
      <w:pPr>
        <w:pStyle w:val="Textodenotaderodap"/>
        <w:jc w:val="both"/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12494E">
        <w:rPr>
          <w:rFonts w:ascii="Times New Roman" w:hAnsi="Times New Roman"/>
        </w:rPr>
        <w:t>Veja RAVASI, Gianfra</w:t>
      </w:r>
      <w:r w:rsidR="0012494E">
        <w:rPr>
          <w:rFonts w:ascii="Times New Roman" w:hAnsi="Times New Roman"/>
        </w:rPr>
        <w:t>n</w:t>
      </w:r>
      <w:r w:rsidRPr="0012494E">
        <w:rPr>
          <w:rFonts w:ascii="Times New Roman" w:hAnsi="Times New Roman"/>
        </w:rPr>
        <w:t>co; FABRIS, Rinaldo</w:t>
      </w:r>
      <w:r w:rsidR="0012494E" w:rsidRPr="0012494E">
        <w:rPr>
          <w:rFonts w:ascii="Times New Roman" w:hAnsi="Times New Roman"/>
        </w:rPr>
        <w:t xml:space="preserve">. </w:t>
      </w:r>
      <w:r w:rsidR="0012494E" w:rsidRPr="0012494E">
        <w:rPr>
          <w:rFonts w:ascii="Times New Roman" w:hAnsi="Times New Roman"/>
          <w:b/>
          <w:bCs/>
        </w:rPr>
        <w:t>Giovanni</w:t>
      </w:r>
      <w:r w:rsidR="0012494E" w:rsidRPr="0012494E">
        <w:rPr>
          <w:rFonts w:ascii="Times New Roman" w:hAnsi="Times New Roman"/>
        </w:rPr>
        <w:t>: traduzione e comento. Roma: Borla, 1992, p. 998-1004</w:t>
      </w:r>
      <w:r w:rsidR="0012494E">
        <w:t xml:space="preserve">. </w:t>
      </w:r>
    </w:p>
    <w:p w14:paraId="1DA5177F" w14:textId="77777777" w:rsidR="00313775" w:rsidRDefault="00313775" w:rsidP="00313775"/>
    <w:p w14:paraId="6183206D" w14:textId="77777777" w:rsidR="00313775" w:rsidRPr="00582819" w:rsidRDefault="00313775" w:rsidP="00313775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5"/>
    <w:rsid w:val="00017AF2"/>
    <w:rsid w:val="0012494E"/>
    <w:rsid w:val="00285972"/>
    <w:rsid w:val="00313775"/>
    <w:rsid w:val="00487BF3"/>
    <w:rsid w:val="005E34FF"/>
    <w:rsid w:val="008F302C"/>
    <w:rsid w:val="00A9374F"/>
    <w:rsid w:val="00E26A65"/>
    <w:rsid w:val="00F06DBC"/>
    <w:rsid w:val="00F67F6F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448"/>
  <w15:chartTrackingRefBased/>
  <w15:docId w15:val="{FE5D4374-ED08-4B88-9CE4-BE4A5DB8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3775"/>
    <w:rPr>
      <w:i/>
      <w:iCs/>
    </w:rPr>
  </w:style>
  <w:style w:type="character" w:customStyle="1" w:styleId="e24kjd">
    <w:name w:val="e24kjd"/>
    <w:rsid w:val="00313775"/>
  </w:style>
  <w:style w:type="character" w:styleId="Hyperlink">
    <w:name w:val="Hyperlink"/>
    <w:basedOn w:val="Fontepargpadro"/>
    <w:uiPriority w:val="99"/>
    <w:unhideWhenUsed/>
    <w:rsid w:val="0031377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3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13775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3137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1377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3</cp:revision>
  <dcterms:created xsi:type="dcterms:W3CDTF">2021-06-05T19:27:00Z</dcterms:created>
  <dcterms:modified xsi:type="dcterms:W3CDTF">2021-06-07T17:49:00Z</dcterms:modified>
</cp:coreProperties>
</file>